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EB" w:rsidRPr="000B07EB" w:rsidRDefault="000B07EB" w:rsidP="000B07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Что важно знать родителям о сниффинге</w:t>
      </w:r>
    </w:p>
    <w:p w:rsidR="000B07EB" w:rsidRDefault="000B07EB" w:rsidP="000B0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7EB" w:rsidRDefault="000B07EB" w:rsidP="000B0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развлечения в виде вдыхания газа из баллончиков для заправки зажигалок либо газовых баллонов стали довольно распространенными в подростковой среде.</w:t>
      </w:r>
    </w:p>
    <w:p w:rsidR="000B07EB" w:rsidRDefault="000B07EB" w:rsidP="000B07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всего дети дышат газом из баллончиков для заправки зажигалок или из туристских баллончиков. Состав у них примерно одинаковый: бутан, изобутан и пропан в разных пропорциях. Такая летучая смесь сама по себе не является наркотической, либо особо токсичной, но вытесняя кислород при вдыхании смеси, вызывает измененное состояние сознания из-за кислородного голодания головного мозга. Это может вызывать приятные или неприятные ощущения, галлюцинации и т. д., о которых подростки рассказывают друг другу и приобщают этими рассказами </w:t>
      </w:r>
      <w:proofErr w:type="gramStart"/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младших</w:t>
      </w:r>
      <w:proofErr w:type="gramEnd"/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сверстников.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Даже однократное вдыхание токсичного газа может привести к смерти от удушья, паралича дыхательного центра в мозге, токсического отека головного мозга, закупорки дыхательных путей рвотными массами, отека легких в ответ на проникновение паров газов для зажигалок в бронхи и альвеолы. Пропан, бутан, изобутан при вд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ыхании способны вызвать аритмию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остановку сердца.</w:t>
      </w:r>
    </w:p>
    <w:p w:rsidR="000B07EB" w:rsidRDefault="000B07EB" w:rsidP="000B07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кислородное голодание быстро сказывается на работе головного мозга, приводя к необратимому снижению интеллектуальных способностей ребенка и ухудшению памяти и привыканию. Подростки не в состоянии сосредоточиться на уроке, резко отстают по программе, не способны осваивать новый материал. Круг интересов подростка ограничивается единственным стремлен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 вдохнуть еще раз пары ядов.</w:t>
      </w:r>
    </w:p>
    <w:p w:rsidR="000B07EB" w:rsidRDefault="000B07EB" w:rsidP="000B07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7EB" w:rsidRPr="000B07EB" w:rsidRDefault="000B07EB" w:rsidP="000B07E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Токсикомания – это такое же заболевание, как алкоголизм и наркомания.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оно начинается со злоупотребления каким-нибудь </w:t>
      </w:r>
      <w:proofErr w:type="spellStart"/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</w:t>
      </w:r>
      <w:proofErr w:type="spellEnd"/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веществом: будь то клей, бензин, бытовой газ или что-то другое.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proofErr w:type="spellStart"/>
      <w:r w:rsidRPr="000B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Сниффинг</w:t>
      </w:r>
      <w:proofErr w:type="spellEnd"/>
      <w:r w:rsidRPr="000B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форма токсикомании, при которой состояние токсического опьянения достигается в результате вдыхания паров химических соединений используемого в бытовых приборах газа, летучих веществ, которые имеют свободное обращение в гражданском обороте.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Наибольшая опасность этих летучих наркотических веществ заключается в том, что они, минуя желудочно-кишечный тракт и печень, где могли бы частично нейтрализоваться, сразу попадают через легкие в кровь и с её током поступают в головной мозг, поэтому опьянение наступает быстрее, чем в случае приёма алкоголя. Как и при любом опьянении, сначала страдает кора полушарий головного мозга, затем мозжечок, и в самую последнюю очередь – продолговатый мозг. Если опьянение доходит до продолговатого мозга, это может вызвать остановку дыхания и смерть. Ещё до того, как </w:t>
      </w:r>
      <w:proofErr w:type="gramStart"/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</w:t>
      </w:r>
      <w:proofErr w:type="gramEnd"/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затронут продолговатый мозг, у человека могут начаться тошнота и рвота, но при длительном регулярном злоупотреблении токсическим веществом в больших количествах тошнота и рвота появляются намного позднее.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случаях смертельных отравлений в результате вдыхания паров химических соединений свидетельствуют о том, что среди погибших большинство несовершеннолетних – подростки в возрасте от 14 до 17 лет (148 человек) и младшие подростки от 10 до 14 лет (29 человек)</w:t>
      </w:r>
    </w:p>
    <w:p w:rsid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родителям распознать, что ребенок начал дышать газом, клеем?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Внимательному родителю это трудно не заметить.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сразу ощущается сильный запах вещества от одежды и волос ребенка (запах клея и т.д.).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надо обратить внимание на цвет лица: если оно красное, то вполне возможно, что ребенок мог надышаться.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В-третьих, после употребления того или иного наркотического вещества у всех людей расширяются зрачки. После газа ребенок, как правило, ведет себя как пьяный, но запаха алкоголя вы не почувствуете.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надо обращать внимание на психическое состояние: если ваш ребенок перевозбужден или ведет себя агрессивно, или же наоборот появилась вялость и апатия – это тоже может быть признаком употребления чего-нибудь наркотического. Помимо этого, после интоксикации у ребенка может возникнуть тошнота, рвота, головокружение, вплоть до потери сознания.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Опознать по внешним признакам, что ребёнок нюхает газ (не в момент опьянения, а чуть позже) очень сложно, так как после употребления смеси газов, не остается запаха, и их действие проходит быстро. Подростки 11-15 лет чаще всего </w:t>
      </w:r>
      <w:proofErr w:type="spellStart"/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токсикоманят</w:t>
      </w:r>
      <w:proofErr w:type="spellEnd"/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школы, прячась в укромные места, или делают это дома, пока родители ещё на работе.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</w:t>
      </w:r>
      <w:proofErr w:type="gramStart"/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выявить детей, увлекающихся «газовой токсикоманией», при достаточной вашей внимательности всё-таки можно, и признаки её такие:</w:t>
      </w:r>
    </w:p>
    <w:p w:rsidR="000B07EB" w:rsidRPr="000B07EB" w:rsidRDefault="000B07EB" w:rsidP="000B07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верхняя часть тела, голова обычно горячие на ощупь (прилив крови), лицо отёчное;</w:t>
      </w:r>
    </w:p>
    <w:p w:rsidR="000B07EB" w:rsidRPr="000B07EB" w:rsidRDefault="000B07EB" w:rsidP="000B07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раздражение слизистых верхних дыхательных путей (нос – красный);</w:t>
      </w:r>
    </w:p>
    <w:p w:rsidR="000B07EB" w:rsidRPr="000B07EB" w:rsidRDefault="000B07EB" w:rsidP="000B07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вокруг губ, особенно в уголках рта, отмечается кайма раздражения кожи;</w:t>
      </w:r>
    </w:p>
    <w:p w:rsidR="000B07EB" w:rsidRPr="000B07EB" w:rsidRDefault="000B07EB" w:rsidP="000B07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охриплость голоса;</w:t>
      </w:r>
    </w:p>
    <w:p w:rsidR="000B07EB" w:rsidRPr="000B07EB" w:rsidRDefault="000B07EB" w:rsidP="000B07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слабость, тошнота и рвота;</w:t>
      </w:r>
    </w:p>
    <w:p w:rsidR="000B07EB" w:rsidRPr="000B07EB" w:rsidRDefault="000B07EB" w:rsidP="000B07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грубые расстройства поведения: агрессия, обман и т.д.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обнаружили дома своего ребёнка потерявшим сознание, а при нём находятся газовый баллончик или зажигалка, то пострадавшего необходимо эвакуировать на свежий воздух, уложить пострадавшего на спину, расстегнуть стягивающую одежду, приподнять ноги, дать понюхать нашатырный спирт; если ребёнок пришел в себя, не давать ему уснуть, напоить его сладким крепким чаем.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 вас появились сомнения относительно своего ребенка: вы почувствовали запах от одежды, внешний вид или поведение стали странными, то необходимо уговорить его прийти в наркологический диспансер. Здесь проведут полное обследование, возьмут анализы и определят </w:t>
      </w:r>
      <w:proofErr w:type="spellStart"/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психоактивное</w:t>
      </w:r>
      <w:proofErr w:type="spellEnd"/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вещество и его влияние на организм. Если врачам не удается определить это вещество (оно вывелось из организма), то с согласия родителей могут поставить школьника на учет в группу риска и наблюдать за ним. Будут проводить ежемесячный осмотр, брать анализы, с детьми будет работать психолог.</w:t>
      </w:r>
    </w:p>
    <w:p w:rsid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обсудить с ребенком эти проблемы?</w:t>
      </w:r>
    </w:p>
    <w:p w:rsid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 делом, необходимо решиться поговорить с детьми на эту тему. Но разговор вести должен не только родитель, но и ребенок. Необходимо дать ему возможность выразить свое мнение на счет этих веществ. Родитель, строго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запретив их использовать, может вызвать интерес у ребенка к тому, что запрещено.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Начать разговор на данную тему сложно. Нужно не только рассказать ребенку об их вреде, но и максимально доходчиво объяснить. Говорить на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данную тему можно уже, когда ребенку исполнится семь-восемь лет.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Родители должны быть последовательны и разделять общее мнение о вреде курения, алкоголя, наркотических веществ.</w:t>
      </w:r>
    </w:p>
    <w:p w:rsid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родитель никак не может начать разговор о сигаретах и алкоголе, лучшим выходом будет случайное упоминание о них. Например, когда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телевизору показывают передачу или фильм, связанный с данными веществами, можно использовать случай и самому все рассказать.</w:t>
      </w:r>
    </w:p>
    <w:p w:rsid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часто слышат, что курение и употребление наркотиков очень вредно, но они еще полностью не понимают всю опасность. Необходимо более подробно изучить их влияние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организм и психику человека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постараться рассказать о них ребенку более доступным и понятным для него языком.</w:t>
      </w:r>
    </w:p>
    <w:p w:rsid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Независимо от ситуации ведите себя достойно.</w:t>
      </w:r>
    </w:p>
    <w:p w:rsid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 — взрослый человек и при возникновении беды не имеете права на панику или истерику. Разберитесь в ситуации, ведь бывают случаи, когда ребенок начинает принимать токсины или наркотики под давлением, ему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могут угрожать, бить, «подлавливать».</w:t>
      </w:r>
    </w:p>
    <w:p w:rsid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Сохраните доверие к своему ребенку.</w:t>
      </w:r>
    </w:p>
    <w:p w:rsid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признался вам, значит, ищет поддержки. Ваш собственный страх может заставить вас прибегнуть к крикам, угрозам, запугиванию. Это, скорее всего, оттолкнет подростка, заставит его замкнуться. Найдите в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себе силы и постарайтесь в дальнейшем стать своему ребенку союзником, а не врагом.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</w:t>
      </w:r>
      <w:proofErr w:type="spellStart"/>
      <w:r w:rsidRPr="000B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занудствуйте</w:t>
      </w:r>
      <w:proofErr w:type="spellEnd"/>
      <w:r w:rsidRPr="000B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Бесконечные многочасовые разговоры о вреде, токсикомании, наркотиках, обвинения, нравоучительные беседы абсолютно бесполезны и могут дать только обратный эффект. Психологи знают, любое, даже отрицательное упоминание о наркотике, вызывает интерес, а в случае, если он уже пробовал наркотическое вещество, воспоминание о нем.</w:t>
      </w:r>
    </w:p>
    <w:p w:rsid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ребенок начал лечиться, все разговоры о вредных веществах в вашей семье должны быть прекращены (исключая случаи, когда ребенок сам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хочет с вами что-то обсудить).</w:t>
      </w:r>
    </w:p>
    <w:p w:rsid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Оказывайте поддержку.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«Мне не нравится, что ты сейчас делаешь, но я все же люблю тебя» — вот основная мысль, которую вы должны донести до подростка. Он должен чувствовать, что бы с ним не произошло, он сможет с вами откровенно поговорить об этом. Поощряйте его правильные интересы и увлечения ребенка, интересуйтесь его друзьями, приглашайте их к себе домой. И наконец, помните, что сильнее всего на подростка буде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действовать ваш личный пример, всегда мотивируйте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держаться подальше от сигарет, алкоголя и наркотиков.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вы можете спасти своих детей! Задумайтесь, если ваш ребёнок не пьёт и не курит, это не значит, что поводов для беспокойства нет.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Пусть ваш ребёнок будет всегда в поле зрения. Вы должны быть в курсе, где он, что делает после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колледжа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друзья.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Объясните опасность газа, покажите видео (в интернете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оно </w:t>
      </w: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есть), сообщите о смертях. Быть может, именно это остановит вашего ребёнка от предложения «дыхнуть»!</w:t>
      </w: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предполагаете, что ребенок употребляет алкоголь, токсины, наркотики, нужно, не теряя времени, обратиться к специалистам.</w:t>
      </w:r>
    </w:p>
    <w:p w:rsid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0B07EB" w:rsidRPr="000B07EB" w:rsidRDefault="000B07EB" w:rsidP="000B07EB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777777"/>
          <w:sz w:val="16"/>
          <w:szCs w:val="16"/>
          <w:lang w:eastAsia="ru-RU"/>
        </w:rPr>
      </w:pPr>
      <w:r w:rsidRPr="000B07E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ЕДИНЫЙ ОБЩЕРОССИЙСКИЙ НОМЕР ТЕЛЕФОНА ДОВЕРИЯ</w:t>
      </w:r>
      <w:r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 xml:space="preserve"> </w:t>
      </w:r>
      <w:r w:rsidRPr="000B07E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ДЛЯ ДЕТЕЙ, ПОДРОСТКОВ И РОДИТЕЛЕЙ</w:t>
      </w:r>
      <w:proofErr w:type="gramStart"/>
      <w:r w:rsidRPr="000B07E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:</w:t>
      </w:r>
      <w:proofErr w:type="gramEnd"/>
      <w:r w:rsidRPr="000B07E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Pr="000B07EB">
        <w:rPr>
          <w:rFonts w:ascii="Times New Roman" w:eastAsia="Times New Roman" w:hAnsi="Times New Roman" w:cs="Times New Roman"/>
          <w:b/>
          <w:bCs/>
          <w:color w:val="B84747"/>
          <w:sz w:val="36"/>
          <w:szCs w:val="36"/>
          <w:lang w:eastAsia="ru-RU"/>
        </w:rPr>
        <w:t>8 — 800 — 2000 — 122</w:t>
      </w:r>
    </w:p>
    <w:p w:rsidR="00CC6957" w:rsidRDefault="00CC6957" w:rsidP="000B07EB">
      <w:pPr>
        <w:spacing w:after="0" w:line="240" w:lineRule="auto"/>
        <w:ind w:firstLine="851"/>
        <w:jc w:val="both"/>
      </w:pPr>
    </w:p>
    <w:sectPr w:rsidR="00CC6957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F396E"/>
    <w:multiLevelType w:val="multilevel"/>
    <w:tmpl w:val="E578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7EB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07EB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C6E61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7EB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4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4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5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70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1366</Words>
  <Characters>7790</Characters>
  <Application>Microsoft Office Word</Application>
  <DocSecurity>0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2020-05-12T10:51:00Z</dcterms:created>
  <dcterms:modified xsi:type="dcterms:W3CDTF">2020-05-12T11:03:00Z</dcterms:modified>
</cp:coreProperties>
</file>