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/>
      </w:tblPr>
      <w:tblGrid>
        <w:gridCol w:w="7378"/>
        <w:gridCol w:w="4031"/>
        <w:gridCol w:w="2991"/>
      </w:tblGrid>
      <w:tr w:rsidR="00F627CE" w:rsidRPr="00913714" w:rsidTr="00623BAC">
        <w:tc>
          <w:tcPr>
            <w:tcW w:w="14400" w:type="dxa"/>
            <w:gridSpan w:val="3"/>
            <w:tcBorders>
              <w:top w:val="single" w:sz="24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:rsidR="00D90CAB" w:rsidRPr="00135BE2" w:rsidRDefault="006529DD" w:rsidP="006529DD">
            <w:pPr>
              <w:pStyle w:val="ab"/>
              <w:rPr>
                <w:sz w:val="96"/>
              </w:rPr>
            </w:pPr>
            <w:r>
              <w:rPr>
                <w:sz w:val="96"/>
              </w:rPr>
              <w:t>Информационный Бю</w:t>
            </w:r>
            <w:r w:rsidR="00135BE2" w:rsidRPr="00135BE2">
              <w:rPr>
                <w:sz w:val="96"/>
              </w:rPr>
              <w:t>л</w:t>
            </w:r>
            <w:r>
              <w:rPr>
                <w:sz w:val="96"/>
              </w:rPr>
              <w:t>ле</w:t>
            </w:r>
            <w:r w:rsidR="00135BE2" w:rsidRPr="00135BE2">
              <w:rPr>
                <w:sz w:val="96"/>
              </w:rPr>
              <w:t>тень</w:t>
            </w:r>
          </w:p>
        </w:tc>
      </w:tr>
      <w:tr w:rsidR="00F627CE" w:rsidRPr="00913714" w:rsidTr="00623BAC">
        <w:tc>
          <w:tcPr>
            <w:tcW w:w="14400" w:type="dxa"/>
            <w:gridSpan w:val="3"/>
            <w:tcBorders>
              <w:top w:val="single" w:sz="24" w:space="0" w:color="808080" w:themeColor="background1" w:themeShade="80"/>
            </w:tcBorders>
            <w:tcMar>
              <w:top w:w="432" w:type="dxa"/>
              <w:bottom w:w="432" w:type="dxa"/>
            </w:tcMar>
            <w:vAlign w:val="center"/>
          </w:tcPr>
          <w:p w:rsidR="00D90CAB" w:rsidRPr="00913714" w:rsidRDefault="00135BE2" w:rsidP="00135BE2">
            <w:pPr>
              <w:pStyle w:val="ad"/>
            </w:pPr>
            <w:r>
              <w:t>деструктивные молодежные субкультуры</w:t>
            </w:r>
          </w:p>
        </w:tc>
      </w:tr>
      <w:tr w:rsidR="00D37897" w:rsidRPr="00913714" w:rsidTr="00623BAC">
        <w:tc>
          <w:tcPr>
            <w:tcW w:w="4715" w:type="dxa"/>
            <w:vMerge w:val="restart"/>
            <w:tcMar>
              <w:bottom w:w="403" w:type="dxa"/>
            </w:tcMar>
          </w:tcPr>
          <w:p w:rsidR="003204C4" w:rsidRPr="00913714" w:rsidRDefault="00E2739D" w:rsidP="00E674D6">
            <w:r w:rsidRPr="00BE3A61"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646930" cy="2432050"/>
                  <wp:effectExtent l="0" t="0" r="1270" b="6350"/>
                  <wp:wrapThrough wrapText="bothSides">
                    <wp:wrapPolygon edited="0">
                      <wp:start x="0" y="0"/>
                      <wp:lineTo x="0" y="21487"/>
                      <wp:lineTo x="21517" y="21487"/>
                      <wp:lineTo x="21517" y="0"/>
                      <wp:lineTo x="0" y="0"/>
                    </wp:wrapPolygon>
                  </wp:wrapThrough>
                  <wp:docPr id="3" name="Рисунок 3" descr="C:\Users\VIKING\Downloads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KING\Downloads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6930" cy="243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204C4" w:rsidRPr="00BC5BA6" w:rsidRDefault="00C9561F" w:rsidP="00A4086C">
            <w:pPr>
              <w:pStyle w:val="2"/>
              <w:rPr>
                <w:sz w:val="36"/>
              </w:rPr>
            </w:pPr>
            <w:sdt>
              <w:sdtPr>
                <w:rPr>
                  <w:sz w:val="36"/>
                </w:rPr>
                <w:id w:val="-798068783"/>
                <w:placeholder>
                  <w:docPart w:val="B4B58436D1524D168DEC5ECBD64C6B4D"/>
                </w:placeholder>
                <w:text w:multiLine="1"/>
              </w:sdtPr>
              <w:sdtContent>
                <w:r w:rsidR="00135BE2" w:rsidRPr="00BC5BA6">
                  <w:rPr>
                    <w:sz w:val="36"/>
                  </w:rPr>
                  <w:t>Молодежная субкультура</w:t>
                </w:r>
              </w:sdtContent>
            </w:sdt>
          </w:p>
          <w:p w:rsidR="00135BE2" w:rsidRDefault="00D37897" w:rsidP="00135BE2">
            <w:r w:rsidRPr="00BE3A61">
              <w:rPr>
                <w:noProof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1086485</wp:posOffset>
                  </wp:positionV>
                  <wp:extent cx="5306060" cy="3110865"/>
                  <wp:effectExtent l="0" t="0" r="8890" b="0"/>
                  <wp:wrapThrough wrapText="bothSides">
                    <wp:wrapPolygon edited="0">
                      <wp:start x="0" y="0"/>
                      <wp:lineTo x="0" y="21428"/>
                      <wp:lineTo x="21559" y="21428"/>
                      <wp:lineTo x="21559" y="0"/>
                      <wp:lineTo x="0" y="0"/>
                    </wp:wrapPolygon>
                  </wp:wrapThrough>
                  <wp:docPr id="2" name="Рисунок 2" descr="C:\Users\VIKING\Downloads\IMG_2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IKING\Downloads\IMG_2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6060" cy="311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E3A61">
              <w:t xml:space="preserve"> Это </w:t>
            </w:r>
            <w:r w:rsidR="00135BE2">
              <w:t xml:space="preserve">культура определенного круга молодых людей, обладающих общностью стиля жизни, поведения, групповых норм, ценностей и стереотипов. Субкультуры по своему характеру делятся </w:t>
            </w:r>
            <w:proofErr w:type="gramStart"/>
            <w:r w:rsidR="00135BE2">
              <w:t>на</w:t>
            </w:r>
            <w:proofErr w:type="gramEnd"/>
            <w:r w:rsidR="00135BE2">
              <w:t xml:space="preserve"> конструктивные и деструктивные. Особого внимания со стороны органов системы профилактики требуют молодежные движения, объединяющие в себе молодёжь по признаку деструктивной субкультуры.</w:t>
            </w:r>
          </w:p>
          <w:p w:rsidR="00E2739D" w:rsidRDefault="00E2739D" w:rsidP="00A4086C">
            <w:pPr>
              <w:rPr>
                <w:b/>
              </w:rPr>
            </w:pPr>
          </w:p>
          <w:p w:rsidR="003204C4" w:rsidRPr="00BC5BA6" w:rsidRDefault="00BE3A61" w:rsidP="000F71CB">
            <w:pPr>
              <w:rPr>
                <w:sz w:val="20"/>
                <w:szCs w:val="20"/>
              </w:rPr>
            </w:pPr>
            <w:proofErr w:type="spellStart"/>
            <w:r w:rsidRPr="00BC5BA6">
              <w:rPr>
                <w:b/>
                <w:sz w:val="20"/>
                <w:szCs w:val="20"/>
              </w:rPr>
              <w:t>Офники</w:t>
            </w:r>
            <w:proofErr w:type="spellEnd"/>
            <w:r w:rsidRPr="00BC5BA6">
              <w:rPr>
                <w:b/>
                <w:sz w:val="20"/>
                <w:szCs w:val="20"/>
              </w:rPr>
              <w:t xml:space="preserve"> </w:t>
            </w:r>
            <w:r w:rsidRPr="00BC5BA6">
              <w:rPr>
                <w:sz w:val="20"/>
                <w:szCs w:val="20"/>
              </w:rPr>
              <w:t xml:space="preserve">– </w:t>
            </w:r>
            <w:proofErr w:type="spellStart"/>
            <w:r w:rsidRPr="00BC5BA6">
              <w:rPr>
                <w:sz w:val="20"/>
                <w:szCs w:val="20"/>
              </w:rPr>
              <w:t>околофутбольные</w:t>
            </w:r>
            <w:proofErr w:type="spellEnd"/>
            <w:r w:rsidRPr="00BC5BA6">
              <w:rPr>
                <w:sz w:val="20"/>
                <w:szCs w:val="20"/>
              </w:rPr>
              <w:t xml:space="preserve"> фанаты. Не являясь футбольными болельщиками, устраивают «</w:t>
            </w:r>
            <w:proofErr w:type="spellStart"/>
            <w:r w:rsidRPr="00BC5BA6">
              <w:rPr>
                <w:sz w:val="20"/>
                <w:szCs w:val="20"/>
              </w:rPr>
              <w:t>забивы</w:t>
            </w:r>
            <w:proofErr w:type="spellEnd"/>
            <w:r w:rsidRPr="00BC5BA6">
              <w:rPr>
                <w:sz w:val="20"/>
                <w:szCs w:val="20"/>
              </w:rPr>
              <w:t>» - договорные драки, которые снимают на видео, выкладывая его впоследствии в соответствующих Интернет - сообществах. Драки устраиваются в малолюдных местах, имеется предварительная договоренность о недопустимости обращения в полицию даже в случаях причинения серьезных травм.</w:t>
            </w:r>
          </w:p>
          <w:p w:rsidR="00BC5BA6" w:rsidRPr="00BC5BA6" w:rsidRDefault="00BC5BA6" w:rsidP="00BE3A61">
            <w:pPr>
              <w:pStyle w:val="af0"/>
              <w:rPr>
                <w:rFonts w:asciiTheme="minorHAnsi" w:cstheme="minorHAnsi"/>
                <w:b w:val="0"/>
                <w:szCs w:val="20"/>
              </w:rPr>
            </w:pPr>
            <w:r w:rsidRPr="00BC5BA6">
              <w:rPr>
                <w:rFonts w:asciiTheme="minorHAnsi" w:cstheme="minorHAnsi"/>
                <w:szCs w:val="20"/>
              </w:rPr>
              <w:t>«</w:t>
            </w:r>
            <w:proofErr w:type="spellStart"/>
            <w:r w:rsidRPr="00BC5BA6">
              <w:rPr>
                <w:rFonts w:asciiTheme="minorHAnsi" w:cstheme="minorHAnsi"/>
                <w:szCs w:val="20"/>
              </w:rPr>
              <w:t>Кэжуал</w:t>
            </w:r>
            <w:proofErr w:type="spellEnd"/>
            <w:r w:rsidRPr="00BC5BA6">
              <w:rPr>
                <w:rFonts w:asciiTheme="minorHAnsi" w:cstheme="minorHAnsi"/>
                <w:szCs w:val="20"/>
              </w:rPr>
              <w:t xml:space="preserve">» </w:t>
            </w:r>
            <w:r w:rsidRPr="00BC5BA6">
              <w:rPr>
                <w:rFonts w:asciiTheme="minorHAnsi" w:cstheme="minorHAnsi"/>
                <w:b w:val="0"/>
                <w:szCs w:val="20"/>
              </w:rPr>
              <w:t xml:space="preserve">- («поясни за </w:t>
            </w:r>
            <w:proofErr w:type="spellStart"/>
            <w:r w:rsidRPr="00BC5BA6">
              <w:rPr>
                <w:rFonts w:asciiTheme="minorHAnsi" w:cstheme="minorHAnsi"/>
                <w:b w:val="0"/>
                <w:szCs w:val="20"/>
              </w:rPr>
              <w:t>шмот</w:t>
            </w:r>
            <w:proofErr w:type="spellEnd"/>
            <w:r w:rsidRPr="00BC5BA6">
              <w:rPr>
                <w:rFonts w:asciiTheme="minorHAnsi" w:cstheme="minorHAnsi"/>
                <w:b w:val="0"/>
                <w:szCs w:val="20"/>
              </w:rPr>
              <w:t>») движение молодежи, пропагандирующее право его участников требовать у любого прохожего объяснить, по какому праву он надел ту или иную одежду (фирма, стиль, цвет, надписи и т.п.). Если одежда «поддельная» или ее владелец «не достоин» ее носить, участники движения могут избить ее владельца или унизить его иным способом.</w:t>
            </w:r>
          </w:p>
          <w:p w:rsidR="00BC5BA6" w:rsidRDefault="00D37897" w:rsidP="00BE3A61">
            <w:pPr>
              <w:pStyle w:val="af0"/>
              <w:rPr>
                <w:rFonts w:asciiTheme="minorHAnsi" w:cstheme="minorHAnsi"/>
                <w:szCs w:val="20"/>
              </w:rPr>
            </w:pPr>
            <w:r w:rsidRPr="00BC5BA6">
              <w:rPr>
                <w:rFonts w:asciiTheme="minorHAnsi" w:cstheme="minorHAnsi"/>
                <w:szCs w:val="20"/>
              </w:rPr>
              <w:t xml:space="preserve">АУЕ - </w:t>
            </w:r>
            <w:r w:rsidRPr="00BC5BA6">
              <w:rPr>
                <w:rFonts w:asciiTheme="minorHAnsi" w:cstheme="minorHAnsi"/>
                <w:b w:val="0"/>
                <w:szCs w:val="20"/>
              </w:rPr>
              <w:t xml:space="preserve">арестантское </w:t>
            </w:r>
            <w:proofErr w:type="spellStart"/>
            <w:r w:rsidRPr="00BC5BA6">
              <w:rPr>
                <w:rFonts w:asciiTheme="minorHAnsi" w:cstheme="minorHAnsi"/>
                <w:b w:val="0"/>
                <w:szCs w:val="20"/>
              </w:rPr>
              <w:t>уркаганское</w:t>
            </w:r>
            <w:proofErr w:type="spellEnd"/>
            <w:r w:rsidRPr="00BC5BA6">
              <w:rPr>
                <w:rFonts w:asciiTheme="minorHAnsi" w:cstheme="minorHAnsi"/>
                <w:b w:val="0"/>
                <w:szCs w:val="20"/>
              </w:rPr>
              <w:t xml:space="preserve"> единство, пропагандирует среди несовершеннолетних тюремные понятия, «воровской кодекс» со сбором денег на «</w:t>
            </w:r>
            <w:proofErr w:type="spellStart"/>
            <w:r w:rsidRPr="00BC5BA6">
              <w:rPr>
                <w:rFonts w:asciiTheme="minorHAnsi" w:cstheme="minorHAnsi"/>
                <w:b w:val="0"/>
                <w:szCs w:val="20"/>
              </w:rPr>
              <w:t>общак</w:t>
            </w:r>
            <w:proofErr w:type="spellEnd"/>
            <w:r w:rsidRPr="00BC5BA6">
              <w:rPr>
                <w:rFonts w:asciiTheme="minorHAnsi" w:cstheme="minorHAnsi"/>
                <w:b w:val="0"/>
                <w:szCs w:val="20"/>
              </w:rPr>
              <w:t>» и определение смотрящих, романтизирует криминальный образа жизни</w:t>
            </w:r>
          </w:p>
          <w:p w:rsidR="00D37897" w:rsidRPr="00DC1EE1" w:rsidRDefault="00340A61" w:rsidP="00DC1EE1">
            <w:pPr>
              <w:pStyle w:val="af0"/>
              <w:rPr>
                <w:rFonts w:asciiTheme="minorHAnsi" w:cstheme="minorHAnsi"/>
                <w:szCs w:val="20"/>
              </w:rPr>
            </w:pPr>
            <w:proofErr w:type="gramStart"/>
            <w:r>
              <w:rPr>
                <w:rFonts w:asciiTheme="minorHAnsi" w:cstheme="minorHAnsi"/>
                <w:szCs w:val="20"/>
              </w:rPr>
              <w:t>«</w:t>
            </w:r>
            <w:proofErr w:type="spellStart"/>
            <w:r>
              <w:rPr>
                <w:rFonts w:asciiTheme="minorHAnsi" w:cstheme="minorHAnsi"/>
                <w:szCs w:val="20"/>
              </w:rPr>
              <w:t>Скулшутинг</w:t>
            </w:r>
            <w:proofErr w:type="spellEnd"/>
            <w:r>
              <w:rPr>
                <w:rFonts w:asciiTheme="minorHAnsi" w:cstheme="minorHAnsi"/>
                <w:szCs w:val="20"/>
              </w:rPr>
              <w:t>» (</w:t>
            </w:r>
            <w:proofErr w:type="spellStart"/>
            <w:r w:rsidR="00BC5BA6" w:rsidRPr="00BC5BA6">
              <w:rPr>
                <w:rFonts w:asciiTheme="minorHAnsi" w:cstheme="minorHAnsi"/>
                <w:szCs w:val="20"/>
              </w:rPr>
              <w:t>Колумбайнеры</w:t>
            </w:r>
            <w:proofErr w:type="spellEnd"/>
            <w:r w:rsidR="00BC5BA6" w:rsidRPr="00BC5BA6">
              <w:rPr>
                <w:rFonts w:asciiTheme="minorHAnsi" w:cstheme="minorHAnsi"/>
                <w:b w:val="0"/>
                <w:szCs w:val="20"/>
              </w:rPr>
              <w:t xml:space="preserve"> - последователи учащихся школы "</w:t>
            </w:r>
            <w:proofErr w:type="spellStart"/>
            <w:r w:rsidR="00BC5BA6" w:rsidRPr="00BC5BA6">
              <w:rPr>
                <w:rFonts w:asciiTheme="minorHAnsi" w:cstheme="minorHAnsi"/>
                <w:b w:val="0"/>
                <w:szCs w:val="20"/>
              </w:rPr>
              <w:t>Колумбайн</w:t>
            </w:r>
            <w:proofErr w:type="spellEnd"/>
            <w:r w:rsidR="00BC5BA6" w:rsidRPr="00BC5BA6">
              <w:rPr>
                <w:rFonts w:asciiTheme="minorHAnsi" w:cstheme="minorHAnsi"/>
                <w:b w:val="0"/>
                <w:szCs w:val="20"/>
              </w:rPr>
              <w:t>” штата Колорадо, которые в 1999 году совершили заранее подготовленное массовое убийство.</w:t>
            </w:r>
            <w:proofErr w:type="gramEnd"/>
            <w:r w:rsidR="00BC5BA6" w:rsidRPr="00BC5BA6">
              <w:rPr>
                <w:rFonts w:asciiTheme="minorHAnsi" w:cstheme="minorHAnsi"/>
                <w:b w:val="0"/>
                <w:szCs w:val="20"/>
              </w:rPr>
              <w:t xml:space="preserve"> Это подростки, интересующиеся темой вооруженного насилия в школах, и видящие в таком насилии способ решения имеющихся проблем (травля, </w:t>
            </w:r>
            <w:r w:rsidR="00DC1EE1">
              <w:rPr>
                <w:rFonts w:asciiTheme="minorHAnsi" w:cstheme="minorHAnsi"/>
                <w:b w:val="0"/>
                <w:szCs w:val="20"/>
              </w:rPr>
              <w:t>социальное неравенство и т.п.).</w:t>
            </w:r>
          </w:p>
          <w:p w:rsidR="00D37897" w:rsidRPr="00D37897" w:rsidRDefault="00D37897" w:rsidP="00D37897"/>
        </w:tc>
        <w:tc>
          <w:tcPr>
            <w:tcW w:w="9685" w:type="dxa"/>
            <w:gridSpan w:val="2"/>
            <w:tcMar>
              <w:left w:w="288" w:type="dxa"/>
            </w:tcMar>
          </w:tcPr>
          <w:p w:rsidR="003204C4" w:rsidRPr="00E2739D" w:rsidRDefault="00BC5BA6" w:rsidP="000F71CB">
            <w:pPr>
              <w:rPr>
                <w:b/>
              </w:rPr>
            </w:pPr>
            <w:r w:rsidRPr="00E2739D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-182880</wp:posOffset>
                  </wp:positionH>
                  <wp:positionV relativeFrom="paragraph">
                    <wp:posOffset>114300</wp:posOffset>
                  </wp:positionV>
                  <wp:extent cx="4826000" cy="4285752"/>
                  <wp:effectExtent l="0" t="0" r="0" b="635"/>
                  <wp:wrapThrough wrapText="bothSides">
                    <wp:wrapPolygon edited="0">
                      <wp:start x="0" y="0"/>
                      <wp:lineTo x="0" y="21507"/>
                      <wp:lineTo x="21486" y="21507"/>
                      <wp:lineTo x="21486" y="0"/>
                      <wp:lineTo x="0" y="0"/>
                    </wp:wrapPolygon>
                  </wp:wrapThrough>
                  <wp:docPr id="1" name="Рисунок 1" descr="C:\Users\VIKING\Downloads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IKING\Downloads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0" cy="428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3204C4" w:rsidRPr="00E2739D" w:rsidRDefault="003204C4" w:rsidP="00B70471">
            <w:pPr>
              <w:pStyle w:val="af0"/>
            </w:pPr>
          </w:p>
          <w:p w:rsidR="003204C4" w:rsidRPr="00E2739D" w:rsidRDefault="00E2739D" w:rsidP="00E2739D">
            <w:pPr>
              <w:pStyle w:val="1"/>
              <w:rPr>
                <w:b/>
              </w:rPr>
            </w:pPr>
            <w:r w:rsidRPr="00BC5BA6">
              <w:rPr>
                <w:b/>
                <w:sz w:val="72"/>
              </w:rPr>
              <w:t>Молодежные движения деструктивного характера</w:t>
            </w:r>
          </w:p>
        </w:tc>
      </w:tr>
      <w:tr w:rsidR="00D37897" w:rsidRPr="00D37897" w:rsidTr="00623BAC">
        <w:tc>
          <w:tcPr>
            <w:tcW w:w="4715" w:type="dxa"/>
            <w:vMerge/>
            <w:tcMar>
              <w:bottom w:w="403" w:type="dxa"/>
            </w:tcMar>
          </w:tcPr>
          <w:p w:rsidR="003204C4" w:rsidRPr="00913714" w:rsidRDefault="003204C4" w:rsidP="00E674D6">
            <w:pPr>
              <w:rPr>
                <w:lang w:eastAsia="en-AU"/>
              </w:rPr>
            </w:pPr>
          </w:p>
        </w:tc>
        <w:tc>
          <w:tcPr>
            <w:tcW w:w="4825" w:type="dxa"/>
            <w:tcMar>
              <w:left w:w="288" w:type="dxa"/>
            </w:tcMar>
          </w:tcPr>
          <w:p w:rsidR="003204C4" w:rsidRPr="00E2739D" w:rsidRDefault="00E2739D" w:rsidP="00E2739D">
            <w:pPr>
              <w:pStyle w:val="af1"/>
              <w:rPr>
                <w:rFonts w:cstheme="minorHAnsi"/>
                <w:b w:val="0"/>
                <w:i/>
                <w:sz w:val="24"/>
              </w:rPr>
            </w:pPr>
            <w:r w:rsidRPr="00E2739D">
              <w:rPr>
                <w:rFonts w:cstheme="minorHAnsi"/>
                <w:b w:val="0"/>
                <w:i/>
                <w:caps w:val="0"/>
                <w:color w:val="000000"/>
                <w:sz w:val="18"/>
                <w:szCs w:val="16"/>
                <w:shd w:val="clear" w:color="auto" w:fill="F3F8F9"/>
              </w:rPr>
              <w:t>это неформальные движения, разрушающие личность молодого человека, подменяющие его понимание традиционных ценностей</w:t>
            </w:r>
          </w:p>
          <w:p w:rsidR="00E2739D" w:rsidRPr="00E2739D" w:rsidRDefault="00E2739D" w:rsidP="00E2739D">
            <w:pPr>
              <w:rPr>
                <w:color w:val="FF0000"/>
              </w:rPr>
            </w:pPr>
            <w:r w:rsidRPr="00E2739D">
              <w:rPr>
                <w:color w:val="FF0000"/>
              </w:rPr>
              <w:t>Участников деструктивных объединений отличает:</w:t>
            </w:r>
          </w:p>
          <w:p w:rsidR="003204C4" w:rsidRPr="00913714" w:rsidRDefault="00E2739D" w:rsidP="00D37897">
            <w:r>
              <w:br/>
            </w:r>
            <w:r w:rsidRPr="00E2739D">
              <w:t>- претензия на исключительность</w:t>
            </w:r>
            <w:r w:rsidRPr="00E2739D">
              <w:br/>
              <w:t>(мы лучше, мы сильнее);</w:t>
            </w:r>
            <w:r w:rsidRPr="00E2739D">
              <w:br/>
              <w:t>- уверенность в том, что групповые</w:t>
            </w:r>
            <w:r w:rsidRPr="00E2739D">
              <w:br/>
            </w:r>
            <w:r w:rsidR="00D37897" w:rsidRPr="00D37897">
              <w:t xml:space="preserve">интересы и цели выше </w:t>
            </w:r>
            <w:proofErr w:type="gramStart"/>
            <w:r w:rsidR="00D37897" w:rsidRPr="00D37897">
              <w:t>индивидуальных</w:t>
            </w:r>
            <w:proofErr w:type="gramEnd"/>
            <w:r w:rsidR="00D37897" w:rsidRPr="00D37897">
              <w:t>;</w:t>
            </w:r>
            <w:r w:rsidR="00D37897" w:rsidRPr="00D37897">
              <w:br/>
              <w:t>- убеждение, что цель оправдывает средства</w:t>
            </w:r>
            <w:r w:rsidR="00D37897">
              <w:t xml:space="preserve"> </w:t>
            </w:r>
            <w:r w:rsidR="00D37897" w:rsidRPr="00D37897">
              <w:t>(поощрение асоциального и противоправного поведения);</w:t>
            </w:r>
            <w:r w:rsidR="00D37897" w:rsidRPr="00D37897">
              <w:br/>
              <w:t>- общие внешние признаки</w:t>
            </w:r>
          </w:p>
        </w:tc>
        <w:tc>
          <w:tcPr>
            <w:tcW w:w="4860" w:type="dxa"/>
            <w:tcMar>
              <w:left w:w="288" w:type="dxa"/>
            </w:tcMar>
          </w:tcPr>
          <w:p w:rsidR="003204C4" w:rsidRPr="00040AC3" w:rsidRDefault="00D37897" w:rsidP="00D37897">
            <w:pPr>
              <w:rPr>
                <w:lang w:val="fr-CA"/>
              </w:rPr>
            </w:pPr>
            <w:r w:rsidRPr="00D37897">
              <w:t>(прическа, одежда, украшения, жаргон);</w:t>
            </w:r>
            <w:r w:rsidRPr="00D37897">
              <w:br/>
              <w:t>- ослабление связей с родственниками, прежними друзьями;</w:t>
            </w:r>
            <w:r w:rsidRPr="00D37897">
              <w:br/>
              <w:t>- замещение личных интересов интересами и ценностями объединения.</w:t>
            </w:r>
            <w:r w:rsidRPr="00D37897">
              <w:br/>
            </w:r>
            <w:r w:rsidRPr="00D37897">
              <w:br/>
            </w:r>
          </w:p>
        </w:tc>
      </w:tr>
      <w:tr w:rsidR="005343CD" w:rsidRPr="00913714" w:rsidTr="00623BAC">
        <w:tc>
          <w:tcPr>
            <w:tcW w:w="14400" w:type="dxa"/>
            <w:gridSpan w:val="3"/>
            <w:tcBorders>
              <w:top w:val="single" w:sz="24" w:space="0" w:color="808080" w:themeColor="background1" w:themeShade="80"/>
            </w:tcBorders>
            <w:tcMar>
              <w:top w:w="187" w:type="dxa"/>
              <w:bottom w:w="230" w:type="dxa"/>
            </w:tcMar>
          </w:tcPr>
          <w:p w:rsidR="005343CD" w:rsidRPr="00913714" w:rsidRDefault="00DC1EE1" w:rsidP="00DC1EE1">
            <w:pPr>
              <w:pStyle w:val="afa"/>
            </w:pPr>
            <w:r>
              <w:lastRenderedPageBreak/>
              <w:t>Криминальная субкультура</w:t>
            </w:r>
          </w:p>
        </w:tc>
      </w:tr>
      <w:tr w:rsidR="00D37897" w:rsidRPr="00913714" w:rsidTr="005711A8">
        <w:tc>
          <w:tcPr>
            <w:tcW w:w="4715" w:type="dxa"/>
          </w:tcPr>
          <w:p w:rsidR="006E596E" w:rsidRPr="00913714" w:rsidRDefault="00DC1EE1" w:rsidP="00DC1EE1">
            <w:pPr>
              <w:pStyle w:val="af4"/>
            </w:pPr>
            <w:r>
              <w:t>особенности</w:t>
            </w:r>
          </w:p>
        </w:tc>
        <w:tc>
          <w:tcPr>
            <w:tcW w:w="4825" w:type="dxa"/>
            <w:tcMar>
              <w:left w:w="288" w:type="dxa"/>
              <w:right w:w="0" w:type="dxa"/>
            </w:tcMar>
          </w:tcPr>
          <w:p w:rsidR="006E596E" w:rsidRPr="00913714" w:rsidRDefault="006E596E" w:rsidP="00DC1EE1">
            <w:pPr>
              <w:pStyle w:val="af4"/>
            </w:pPr>
          </w:p>
        </w:tc>
        <w:tc>
          <w:tcPr>
            <w:tcW w:w="4860" w:type="dxa"/>
            <w:tcMar>
              <w:left w:w="288" w:type="dxa"/>
            </w:tcMar>
          </w:tcPr>
          <w:p w:rsidR="006E596E" w:rsidRDefault="006E596E" w:rsidP="00200FA9">
            <w:pPr>
              <w:pStyle w:val="af4"/>
            </w:pPr>
          </w:p>
          <w:p w:rsidR="00155C0B" w:rsidRPr="00155C0B" w:rsidRDefault="00155C0B" w:rsidP="00155C0B"/>
          <w:p w:rsidR="00155C0B" w:rsidRPr="00155C0B" w:rsidRDefault="00155C0B" w:rsidP="00155C0B"/>
        </w:tc>
      </w:tr>
    </w:tbl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5"/>
        <w:gridCol w:w="5030"/>
        <w:gridCol w:w="4695"/>
      </w:tblGrid>
      <w:tr w:rsidR="00096852" w:rsidRPr="00913714" w:rsidTr="00096852">
        <w:trPr>
          <w:trHeight w:val="250"/>
        </w:trPr>
        <w:tc>
          <w:tcPr>
            <w:tcW w:w="9705" w:type="dxa"/>
            <w:gridSpan w:val="2"/>
            <w:tcBorders>
              <w:top w:val="single" w:sz="24" w:space="0" w:color="808080" w:themeColor="background1" w:themeShade="80"/>
            </w:tcBorders>
            <w:tcMar>
              <w:top w:w="259" w:type="dxa"/>
              <w:bottom w:w="259" w:type="dxa"/>
              <w:right w:w="360" w:type="dxa"/>
            </w:tcMar>
          </w:tcPr>
          <w:p w:rsidR="00C722CA" w:rsidRPr="00DC1EE1" w:rsidRDefault="00C9561F" w:rsidP="00DC1EE1">
            <w:pPr>
              <w:pStyle w:val="af6"/>
            </w:pPr>
            <w:r>
              <w:rPr>
                <w:noProof/>
                <w:lang w:eastAsia="ru-RU"/>
              </w:rPr>
              <w:pict>
                <v:rect id="Прямоугольник 49" o:spid="_x0000_s1026" style="position:absolute;margin-left:475.5pt;margin-top:-7.1pt;width:280.7pt;height:894.5pt;z-index:-251656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giUSQIAACwEAAAOAAAAZHJzL2Uyb0RvYy54bWysU8uO0zAU3SPxD5b3bZo27aRV01EfFCEN&#10;MNLAB7iO01gktrHdpmWEhMQWiU/gI9ggHvMN6R9x7XRKgR1iY93r+/A59x6PL3dlgbZMGy5FgsN2&#10;ByMmqEy5WCf45YtlK8bIWCJSUkjBErxnBl9OHj4YV2rEujKXRco0gibCjCqV4NxaNQoCQ3NWEtOW&#10;igkIZlKXxIKr10GqSQXdyyLodjqDoJI6VVpSZgzcLpognvj+WcaofZ5lhllUJBiwWX9qf67cGUzG&#10;ZLTWROWcHmGQf0BREi7g0VOrBbEEbTT/q1XJqZZGZrZNZRnILOOUeQ7AJuz8weYmJ4p5LjAco05j&#10;Mv+vLX22vdaIpwmOMBKkhBXVnw7vDh/r7/Xd4X39ub6rvx0+1D/qL/VXFA09SbazV8Y6umA1NG/n&#10;YdxbXCwHrVk0jFtRb9ZrDaN41govuvGs351OB4+it27cga/y9UGlzMgjcPvy5o261q6xUVeSvjIu&#10;/7eIcwzkoFX1VKaAlmys9KB2mS5dJcwU7fyC96cFO5gULnv9QRQPQQcUYmHYG3TCvtcAgLqvV9rY&#10;x0yWyBkJ1iAh359sAXOD/z7FA5UFT5e8KLzjZMvmhUZbAoJbrbtHxuY8qxAuV0hX1TR0N56no9bM&#10;YiXTPdDUspEsfDEwcqnfYFSBXBNsXm+IZhgVTwToYRhGkdO3d6L+RRccfR5ZnUeIoNAqwRajxpzb&#10;5k9slObrHF4KPWchpzDejHvebvQNqiNYkKRf5/H7OM2f+z7r1yef/AQAAP//AwBQSwMEFAAGAAgA&#10;AAAhADKdPkXlAAAADQEAAA8AAABkcnMvZG93bnJldi54bWxMj8FOwzAQRO9I/IO1SFyq1kmUtiHE&#10;qQpSK3GqGhBwdOMljojXIXbb9O9xT3Cb1Yxm3xSr0XTshINrLQmIZxEwpNqqlhoBb6+baQbMeUlK&#10;dpZQwAUdrMrbm0Lmyp5pj6fKNyyUkMulAO19n3Puao1GupntkYL3ZQcjfTiHhqtBnkO56XgSRQtu&#10;ZEvhg5Y9Pmusv6ujEbB92bWTxSXTT9XP5L3fb+z2Y/0pxP3duH4E5nH0f2G44gd0KAPTwR5JOdYJ&#10;eJjHYYsXMI3TBNg1MY+TFNghqOUyzYCXBf+/ovwFAAD//wMAUEsBAi0AFAAGAAgAAAAhALaDOJL+&#10;AAAA4QEAABMAAAAAAAAAAAAAAAAAAAAAAFtDb250ZW50X1R5cGVzXS54bWxQSwECLQAUAAYACAAA&#10;ACEAOP0h/9YAAACUAQAACwAAAAAAAAAAAAAAAAAvAQAAX3JlbHMvLnJlbHNQSwECLQAUAAYACAAA&#10;ACEAQNYIlEkCAAAsBAAADgAAAAAAAAAAAAAAAAAuAgAAZHJzL2Uyb0RvYy54bWxQSwECLQAUAAYA&#10;CAAAACEAMp0+ReUAAAANAQAADwAAAAAAAAAAAAAAAACjBAAAZHJzL2Rvd25yZXYueG1sUEsFBgAA&#10;AAAEAAQA8wAAALUFAAAAAA==&#10;" fillcolor="#eeece1 [3214]" stroked="f">
                  <v:path arrowok="t"/>
                </v:rect>
              </w:pict>
            </w:r>
            <w:r w:rsidR="00A15039" w:rsidRPr="00DC1EE1">
              <w:rPr>
                <w:lang w:bidi="ru-RU"/>
              </w:rPr>
              <w:br w:type="page"/>
            </w:r>
            <w:r w:rsidR="00DC1EE1" w:rsidRPr="00DC1EE1">
              <w:rPr>
                <w:sz w:val="22"/>
              </w:rPr>
              <w:t>Новым явлением для нашей страны является пропаганда так называемойкриминальной субкультуры. В последние годы происходит довольноактивная экспансия данного течения на несовершеннолетних, чтоспособствует формированию асоциального поведения, совершениюправонарушений.</w:t>
            </w:r>
          </w:p>
          <w:p w:rsidR="00C722CA" w:rsidRPr="00DC1EE1" w:rsidRDefault="00DC1EE1" w:rsidP="00C722CA">
            <w:pPr>
              <w:pStyle w:val="3"/>
            </w:pPr>
            <w:r w:rsidRPr="00DC1EE1">
              <w:t>Криминальной субкультуре</w:t>
            </w:r>
            <w:r>
              <w:t>,</w:t>
            </w:r>
          </w:p>
          <w:p w:rsidR="00C722CA" w:rsidRPr="00913714" w:rsidRDefault="00DC1EE1" w:rsidP="00C722CA">
            <w:pPr>
              <w:pStyle w:val="30"/>
            </w:pPr>
            <w:r>
              <w:t>в отличие от любой другой,</w:t>
            </w:r>
          </w:p>
        </w:tc>
        <w:tc>
          <w:tcPr>
            <w:tcW w:w="4695" w:type="dxa"/>
            <w:vMerge w:val="restart"/>
            <w:tcBorders>
              <w:top w:val="single" w:sz="24" w:space="0" w:color="808080" w:themeColor="background1" w:themeShade="80"/>
            </w:tcBorders>
            <w:tcMar>
              <w:top w:w="259" w:type="dxa"/>
            </w:tcMar>
          </w:tcPr>
          <w:p w:rsidR="00AB13A5" w:rsidRPr="00913714" w:rsidRDefault="005C3EA2" w:rsidP="005C3EA2">
            <w:pPr>
              <w:pStyle w:val="af6"/>
            </w:pPr>
            <w:r>
              <w:t>среди подросткового населения набирают популярностьмолодежные движения «Офников» и «Околофутбольщиков».</w:t>
            </w:r>
          </w:p>
          <w:p w:rsidR="00AB13A5" w:rsidRPr="00913714" w:rsidRDefault="005C3EA2" w:rsidP="00AB13A5">
            <w:pPr>
              <w:pStyle w:val="4"/>
            </w:pPr>
            <w:r w:rsidRPr="005C3EA2">
              <w:t>«</w:t>
            </w:r>
            <w:proofErr w:type="spellStart"/>
            <w:r w:rsidRPr="005C3EA2">
              <w:t>Офники</w:t>
            </w:r>
            <w:proofErr w:type="spellEnd"/>
            <w:r w:rsidRPr="005C3EA2">
              <w:t>»</w:t>
            </w:r>
          </w:p>
          <w:p w:rsidR="005C3EA2" w:rsidRDefault="005C3EA2" w:rsidP="00AB13A5">
            <w:pPr>
              <w:rPr>
                <w:b/>
                <w:caps/>
              </w:rPr>
            </w:pPr>
            <w:r w:rsidRPr="005C3EA2">
              <w:rPr>
                <w:b/>
                <w:caps/>
              </w:rPr>
              <w:t>(«Околофутбольщики»)</w:t>
            </w:r>
          </w:p>
          <w:p w:rsidR="005C3EA2" w:rsidRDefault="005C3EA2" w:rsidP="005C3EA2">
            <w:r>
              <w:t>-деструктивное молодежное</w:t>
            </w:r>
          </w:p>
          <w:p w:rsidR="005C3EA2" w:rsidRDefault="005C3EA2" w:rsidP="005C3EA2">
            <w:r>
              <w:t>движение, основанное на футбольной тематике. Возрастные рамки увлечения</w:t>
            </w:r>
          </w:p>
          <w:p w:rsidR="005C3EA2" w:rsidRDefault="005C3EA2" w:rsidP="005C3EA2">
            <w:r>
              <w:t>этим движение составляют лица в возрасте от</w:t>
            </w:r>
            <w:r w:rsidR="002F51E1">
              <w:t xml:space="preserve"> 15 до 20 лет. Как правило, это школьники </w:t>
            </w:r>
            <w:r>
              <w:t xml:space="preserve">подростки, студенты, </w:t>
            </w:r>
            <w:r w:rsidR="002F51E1">
              <w:t xml:space="preserve">молодые люди. Данной возрастной </w:t>
            </w:r>
            <w:r>
              <w:t>категории свойственно отрицание общепризнанных ценностей и авторитетов,</w:t>
            </w:r>
          </w:p>
          <w:p w:rsidR="002F51E1" w:rsidRDefault="005C3EA2" w:rsidP="002F51E1">
            <w:r>
              <w:t>стремление выделиться, желание что-то доказать.</w:t>
            </w:r>
          </w:p>
          <w:p w:rsidR="002F51E1" w:rsidRDefault="002F51E1" w:rsidP="002F51E1">
            <w:r>
              <w:t>Среди «</w:t>
            </w:r>
            <w:proofErr w:type="spellStart"/>
            <w:r>
              <w:t>офников</w:t>
            </w:r>
            <w:proofErr w:type="spellEnd"/>
            <w:r>
              <w:t>» существует такое явление, как «</w:t>
            </w:r>
            <w:proofErr w:type="spellStart"/>
            <w:r>
              <w:t>Кэжуал</w:t>
            </w:r>
            <w:proofErr w:type="spellEnd"/>
            <w:r>
              <w:t xml:space="preserve">» («поясни за </w:t>
            </w:r>
            <w:proofErr w:type="spellStart"/>
            <w:r>
              <w:t>шмот</w:t>
            </w:r>
            <w:proofErr w:type="spellEnd"/>
            <w:r>
              <w:t xml:space="preserve">»). К примеру, человек который идет по улице в </w:t>
            </w:r>
            <w:proofErr w:type="spellStart"/>
            <w:r>
              <w:t>брендовой</w:t>
            </w:r>
            <w:proofErr w:type="spellEnd"/>
            <w:r>
              <w:t>,</w:t>
            </w:r>
          </w:p>
          <w:p w:rsidR="002F51E1" w:rsidRDefault="002F51E1" w:rsidP="002F51E1">
            <w:r>
              <w:t>камуфлированной одежде, либо вещах с атрибутикой футбольных команд, но</w:t>
            </w:r>
          </w:p>
          <w:p w:rsidR="002F51E1" w:rsidRDefault="002F51E1" w:rsidP="002F51E1">
            <w:r>
              <w:t xml:space="preserve">не </w:t>
            </w:r>
            <w:proofErr w:type="gramStart"/>
            <w:r>
              <w:t>имеющий</w:t>
            </w:r>
            <w:proofErr w:type="gramEnd"/>
            <w:r>
              <w:t xml:space="preserve"> никакого отношения к субкультуре «</w:t>
            </w:r>
            <w:proofErr w:type="spellStart"/>
            <w:r>
              <w:t>околофутбольщиков</w:t>
            </w:r>
            <w:proofErr w:type="spellEnd"/>
            <w:r>
              <w:t>», попадает в поле зрения «</w:t>
            </w:r>
            <w:proofErr w:type="spellStart"/>
            <w:r>
              <w:t>офников</w:t>
            </w:r>
            <w:proofErr w:type="spellEnd"/>
            <w:r>
              <w:t>», которые могут избить или заставить</w:t>
            </w:r>
          </w:p>
          <w:p w:rsidR="002F51E1" w:rsidRPr="00913714" w:rsidRDefault="002F51E1" w:rsidP="002F51E1">
            <w:r>
              <w:t xml:space="preserve">снять эту </w:t>
            </w:r>
            <w:proofErr w:type="gramStart"/>
            <w:r>
              <w:t>вещ</w:t>
            </w:r>
            <w:proofErr w:type="gramEnd"/>
          </w:p>
          <w:p w:rsidR="002F51E1" w:rsidRPr="00913714" w:rsidRDefault="002F51E1" w:rsidP="002F51E1">
            <w:pPr>
              <w:pStyle w:val="4"/>
            </w:pPr>
            <w:r w:rsidRPr="002F51E1">
              <w:t>«</w:t>
            </w:r>
            <w:proofErr w:type="spellStart"/>
            <w:r w:rsidRPr="002F51E1">
              <w:t>Скулшутинг</w:t>
            </w:r>
            <w:proofErr w:type="spellEnd"/>
            <w:r w:rsidRPr="002F51E1">
              <w:t>»</w:t>
            </w:r>
            <w:r w:rsidRPr="00913714">
              <w:t xml:space="preserve"> </w:t>
            </w:r>
          </w:p>
          <w:p w:rsidR="00AB13A5" w:rsidRPr="002F51E1" w:rsidRDefault="002F51E1" w:rsidP="002F51E1">
            <w:pPr>
              <w:pStyle w:val="af6"/>
            </w:pPr>
            <w:r w:rsidRPr="002F51E1">
              <w:rPr>
                <w:color w:val="auto"/>
                <w:sz w:val="22"/>
              </w:rPr>
              <w:t>(«колумбайн»)</w:t>
            </w:r>
          </w:p>
          <w:p w:rsidR="002F51E1" w:rsidRDefault="002F51E1" w:rsidP="002F51E1">
            <w:r>
              <w:t>Мировое явление, получившее название «</w:t>
            </w:r>
            <w:proofErr w:type="spellStart"/>
            <w:r>
              <w:t>скулшутинг</w:t>
            </w:r>
            <w:proofErr w:type="spellEnd"/>
            <w:r>
              <w:t>» (стрельба в школах), или «</w:t>
            </w:r>
            <w:proofErr w:type="spellStart"/>
            <w:r>
              <w:t>колумбайн</w:t>
            </w:r>
            <w:proofErr w:type="spellEnd"/>
            <w:r>
              <w:t>» (по названию образовательной организации в США, где произошел один из самых массовых расстрелов), известно в</w:t>
            </w:r>
            <w:r>
              <w:br/>
              <w:t xml:space="preserve">западном мире на протяжении как минимум последних 30 лет. </w:t>
            </w:r>
          </w:p>
          <w:p w:rsidR="00096852" w:rsidRDefault="002F51E1" w:rsidP="002F51E1">
            <w:r>
              <w:t xml:space="preserve">Однако до России оно добралось сравнительно недавно – крупнейший и наиболее трагический случай произошел в </w:t>
            </w:r>
            <w:proofErr w:type="gramStart"/>
            <w:r>
              <w:t>г</w:t>
            </w:r>
            <w:proofErr w:type="gramEnd"/>
            <w:r>
              <w:t>. Керчи. И это одна из самых опасных форм деструктивного поведения.</w:t>
            </w:r>
            <w:r>
              <w:br/>
              <w:t>Технически описать «</w:t>
            </w:r>
            <w:proofErr w:type="spellStart"/>
            <w:r>
              <w:t>скулшутинг</w:t>
            </w:r>
            <w:proofErr w:type="spellEnd"/>
            <w:r>
              <w:t>» просто – подросток находит оружие, приходит с ним в школу и расстреливает всех, кто попадается ему на глаза, затем (чаще всего) совершает самоубийство.</w:t>
            </w:r>
            <w:r>
              <w:br/>
              <w:t>Объективной статистики, всестороннего анализа явления в России нет, для нас эта проблема нова. А вот в странах, где стрельба в школах стала</w:t>
            </w:r>
            <w:r>
              <w:br/>
              <w:t>трагической повседневностью, уже пришли к выводу, что характеристики</w:t>
            </w:r>
            <w:r w:rsidR="00096852">
              <w:t xml:space="preserve"> </w:t>
            </w:r>
            <w:r>
              <w:t>потенциального массовог</w:t>
            </w:r>
            <w:r w:rsidR="00096852">
              <w:t xml:space="preserve">о убийцы нет. То есть, нет типа </w:t>
            </w:r>
            <w:r>
              <w:t>школьников,</w:t>
            </w:r>
            <w:r w:rsidR="00096852">
              <w:t xml:space="preserve"> </w:t>
            </w:r>
            <w:r>
              <w:t>наиболее склонного к расстрелам. Некоторые жили в идеальных семьях,</w:t>
            </w:r>
            <w:r w:rsidR="00096852">
              <w:t xml:space="preserve"> </w:t>
            </w:r>
            <w:r>
              <w:t>некоторые были приемн</w:t>
            </w:r>
            <w:r w:rsidR="00096852">
              <w:t xml:space="preserve">ыми, у большинства были близкие </w:t>
            </w:r>
            <w:r>
              <w:t>друзья, а кто-то</w:t>
            </w:r>
            <w:r w:rsidR="00096852">
              <w:t xml:space="preserve"> </w:t>
            </w:r>
            <w:r>
              <w:t>был одиночкой.</w:t>
            </w:r>
            <w:r>
              <w:br/>
              <w:t>Тем не ме</w:t>
            </w:r>
            <w:r w:rsidR="00096852">
              <w:t xml:space="preserve">нее, некоторые общие черты всех </w:t>
            </w:r>
            <w:r>
              <w:t>стрелков можно выделить.</w:t>
            </w:r>
            <w:r>
              <w:br/>
              <w:t>Во-первых, они не спешат, а длительно планируют совершение</w:t>
            </w:r>
            <w:r w:rsidR="00096852">
              <w:t xml:space="preserve"> </w:t>
            </w:r>
            <w:r>
              <w:t xml:space="preserve">противоправного деяния, обзаводятся оружием. </w:t>
            </w:r>
          </w:p>
          <w:p w:rsidR="00C722CA" w:rsidRPr="00913714" w:rsidRDefault="002F51E1" w:rsidP="00096852">
            <w:r>
              <w:t>Они часто и в течение</w:t>
            </w:r>
            <w:r w:rsidR="00096852">
              <w:t xml:space="preserve"> </w:t>
            </w:r>
            <w:r>
              <w:t>длительного времени говорят о планах на насилие. То есть предупредить</w:t>
            </w:r>
            <w:r w:rsidR="00096852">
              <w:t xml:space="preserve"> </w:t>
            </w:r>
            <w:r>
              <w:t>совершение противоправного действия можно, если вовремя получить</w:t>
            </w:r>
            <w:r>
              <w:br/>
              <w:t>информацию о намерениях подростка.</w:t>
            </w:r>
            <w:r>
              <w:br/>
            </w:r>
          </w:p>
        </w:tc>
      </w:tr>
      <w:tr w:rsidR="005C3EA2" w:rsidRPr="00913714" w:rsidTr="00096852">
        <w:trPr>
          <w:trHeight w:val="250"/>
        </w:trPr>
        <w:tc>
          <w:tcPr>
            <w:tcW w:w="4675" w:type="dxa"/>
            <w:tcMar>
              <w:right w:w="360" w:type="dxa"/>
            </w:tcMar>
          </w:tcPr>
          <w:p w:rsidR="00DC1EE1" w:rsidRPr="00DC1EE1" w:rsidRDefault="00DC1EE1" w:rsidP="00DC1EE1">
            <w:pPr>
              <w:rPr>
                <w:sz w:val="24"/>
              </w:rPr>
            </w:pPr>
            <w:proofErr w:type="gramStart"/>
            <w:r w:rsidRPr="00DC1EE1">
              <w:rPr>
                <w:sz w:val="24"/>
              </w:rPr>
              <w:t>присущ преступный образ жизни, что находит свое выражение в характерных особенностях, проявляющихся традиционно в исправительных,</w:t>
            </w:r>
            <w:proofErr w:type="gramEnd"/>
          </w:p>
          <w:p w:rsidR="00DC1EE1" w:rsidRPr="00DC1EE1" w:rsidRDefault="00DC1EE1" w:rsidP="00DC1EE1">
            <w:pPr>
              <w:rPr>
                <w:sz w:val="24"/>
              </w:rPr>
            </w:pPr>
            <w:r w:rsidRPr="00DC1EE1">
              <w:rPr>
                <w:sz w:val="24"/>
              </w:rPr>
              <w:t xml:space="preserve">воспитательных, образовательных </w:t>
            </w:r>
            <w:proofErr w:type="gramStart"/>
            <w:r w:rsidRPr="00DC1EE1">
              <w:rPr>
                <w:sz w:val="24"/>
              </w:rPr>
              <w:t>организациях</w:t>
            </w:r>
            <w:proofErr w:type="gramEnd"/>
            <w:r w:rsidRPr="00DC1EE1">
              <w:rPr>
                <w:sz w:val="24"/>
              </w:rPr>
              <w:t>, так и за их пределами:</w:t>
            </w:r>
          </w:p>
          <w:p w:rsidR="00DC1EE1" w:rsidRDefault="00DC1EE1" w:rsidP="00DC1EE1">
            <w:r>
              <w:t>- отрицание общепринятых норм, попрание прав личности,</w:t>
            </w:r>
          </w:p>
          <w:p w:rsidR="00DC1EE1" w:rsidRDefault="00DC1EE1" w:rsidP="00DC1EE1">
            <w:proofErr w:type="gramStart"/>
            <w:r>
              <w:t>выраженное</w:t>
            </w:r>
            <w:proofErr w:type="gramEnd"/>
            <w:r>
              <w:t xml:space="preserve"> в жестоком и циничном отношении к законопослушным</w:t>
            </w:r>
          </w:p>
          <w:p w:rsidR="00DC1EE1" w:rsidRDefault="00DC1EE1" w:rsidP="00DC1EE1">
            <w:r>
              <w:t>гражданам, слабым и беззащитным, отсутствие чувства сострадания;</w:t>
            </w:r>
          </w:p>
          <w:p w:rsidR="00DC1EE1" w:rsidRDefault="00DC1EE1" w:rsidP="00DC1EE1">
            <w:r>
              <w:t>- тесная связь с уголовными традициями;</w:t>
            </w:r>
          </w:p>
          <w:p w:rsidR="00DC1EE1" w:rsidRDefault="00DC1EE1" w:rsidP="00DC1EE1">
            <w:r>
              <w:t>- жесткая иерархия (наличие своеобразного «табеля о рангах»);</w:t>
            </w:r>
          </w:p>
          <w:p w:rsidR="00DC1EE1" w:rsidRDefault="00DC1EE1" w:rsidP="00DC1EE1">
            <w:r>
              <w:t>- обязательность следования установленным субкультурой нормам и</w:t>
            </w:r>
          </w:p>
          <w:p w:rsidR="00DC1EE1" w:rsidRDefault="00DC1EE1" w:rsidP="00DC1EE1">
            <w:r>
              <w:t>правилам;</w:t>
            </w:r>
          </w:p>
          <w:p w:rsidR="00DC1EE1" w:rsidRDefault="00DC1EE1" w:rsidP="00DC1EE1">
            <w:r>
              <w:t xml:space="preserve">- наличие враждующих группировок, борющихся за </w:t>
            </w:r>
            <w:proofErr w:type="gramStart"/>
            <w:r>
              <w:t>определенные</w:t>
            </w:r>
            <w:proofErr w:type="gramEnd"/>
          </w:p>
          <w:p w:rsidR="00DC1EE1" w:rsidRDefault="00DC1EE1" w:rsidP="00DC1EE1">
            <w:proofErr w:type="gramStart"/>
            <w:r>
              <w:t>сферы влияния (незаконный оборот наркотических средств и психотропных</w:t>
            </w:r>
            <w:proofErr w:type="gramEnd"/>
          </w:p>
          <w:p w:rsidR="00DC1EE1" w:rsidRDefault="00DC1EE1" w:rsidP="00DC1EE1">
            <w:r>
              <w:t>веществ, организация занятия проституцией, ритуальные услуги и т.д.);</w:t>
            </w:r>
          </w:p>
          <w:p w:rsidR="00DC1EE1" w:rsidRDefault="00DC1EE1" w:rsidP="00DC1EE1">
            <w:r>
              <w:t xml:space="preserve">- поощрение низменных инстинктов и любых форм </w:t>
            </w:r>
            <w:proofErr w:type="gramStart"/>
            <w:r>
              <w:t>асоциального</w:t>
            </w:r>
            <w:proofErr w:type="gramEnd"/>
          </w:p>
          <w:p w:rsidR="00DC1EE1" w:rsidRDefault="00DC1EE1" w:rsidP="00DC1EE1">
            <w:r>
              <w:t>поведения;</w:t>
            </w:r>
          </w:p>
          <w:p w:rsidR="00DC1EE1" w:rsidRDefault="00DC1EE1" w:rsidP="00DC1EE1">
            <w:r>
              <w:t>- отрицание трудовой деятельности и обесценивание результатов</w:t>
            </w:r>
          </w:p>
          <w:p w:rsidR="00DC1EE1" w:rsidRDefault="00DC1EE1" w:rsidP="00DC1EE1">
            <w:r>
              <w:t>труда (проявление фактов вандализма);</w:t>
            </w:r>
          </w:p>
          <w:p w:rsidR="00DC1EE1" w:rsidRDefault="00DC1EE1" w:rsidP="00DC1EE1">
            <w:proofErr w:type="gramStart"/>
            <w:r>
              <w:t>- неуважение прав собственников (совершение и оправдание</w:t>
            </w:r>
            <w:proofErr w:type="gramEnd"/>
          </w:p>
          <w:p w:rsidR="00DC1EE1" w:rsidRDefault="00DC1EE1" w:rsidP="00DC1EE1">
            <w:r>
              <w:t>хищений);</w:t>
            </w:r>
          </w:p>
          <w:p w:rsidR="00DC1EE1" w:rsidRDefault="00DC1EE1" w:rsidP="00DC1EE1">
            <w:r>
              <w:t>- нечестность и скр</w:t>
            </w:r>
            <w:r w:rsidR="005C3EA2">
              <w:t>ытность по отношению к «чужим»;</w:t>
            </w:r>
          </w:p>
          <w:p w:rsidR="00DC1EE1" w:rsidRDefault="00DC1EE1" w:rsidP="00DC1EE1">
            <w:r>
              <w:t>- распространённость тюремной лирики;</w:t>
            </w:r>
          </w:p>
          <w:p w:rsidR="00DC1EE1" w:rsidRDefault="00DC1EE1" w:rsidP="00DC1EE1">
            <w:r>
              <w:t>- наличие фактов вымогательства денежных средств, одежды,</w:t>
            </w:r>
          </w:p>
          <w:p w:rsidR="00DC1EE1" w:rsidRDefault="00DC1EE1" w:rsidP="00DC1EE1">
            <w:r>
              <w:t>продуктов питания и т.д.;</w:t>
            </w:r>
          </w:p>
          <w:p w:rsidR="00DC1EE1" w:rsidRDefault="00DC1EE1" w:rsidP="00DC1EE1">
            <w:r>
              <w:t>- нанесение татуировок;</w:t>
            </w:r>
          </w:p>
          <w:p w:rsidR="00DC1EE1" w:rsidRDefault="00DC1EE1" w:rsidP="00DC1EE1">
            <w:r>
              <w:t xml:space="preserve">- поощрение циничного отношения к женщине, </w:t>
            </w:r>
            <w:proofErr w:type="gramStart"/>
            <w:r>
              <w:t>половая</w:t>
            </w:r>
            <w:proofErr w:type="gramEnd"/>
          </w:p>
          <w:p w:rsidR="00DC1EE1" w:rsidRDefault="00DC1EE1" w:rsidP="00DC1EE1">
            <w:r>
              <w:t>распущенность, насильственный и добровольный гомосексуализм;</w:t>
            </w:r>
          </w:p>
          <w:p w:rsidR="00DC1EE1" w:rsidRDefault="00DC1EE1" w:rsidP="00DC1EE1">
            <w:r>
              <w:t>- распространенность азартных игр;</w:t>
            </w:r>
          </w:p>
          <w:p w:rsidR="00DC1EE1" w:rsidRDefault="00DC1EE1" w:rsidP="00DC1EE1">
            <w:r>
              <w:t>- наличие кличек;</w:t>
            </w:r>
          </w:p>
          <w:p w:rsidR="00DC1EE1" w:rsidRDefault="00DC1EE1" w:rsidP="00DC1EE1">
            <w:r>
              <w:t>- отказ от участия в общественных мероприятиях и иных позитивных</w:t>
            </w:r>
          </w:p>
          <w:p w:rsidR="00DC1EE1" w:rsidRDefault="00DC1EE1" w:rsidP="00DC1EE1">
            <w:r>
              <w:t>форм общественной жизни;</w:t>
            </w:r>
          </w:p>
          <w:p w:rsidR="00DC1EE1" w:rsidRDefault="00DC1EE1" w:rsidP="00DC1EE1">
            <w:r>
              <w:t>- деление на «обиженных» и «опущенных», их эксплуатация и</w:t>
            </w:r>
          </w:p>
          <w:p w:rsidR="00DC1EE1" w:rsidRDefault="00DC1EE1" w:rsidP="00DC1EE1">
            <w:r>
              <w:t>глумление над ними;</w:t>
            </w:r>
          </w:p>
          <w:p w:rsidR="00DC1EE1" w:rsidRDefault="00DC1EE1" w:rsidP="00DC1EE1">
            <w:r>
              <w:t>- наличие «прописки» (принятие новичка в криминальную группу);</w:t>
            </w:r>
          </w:p>
          <w:p w:rsidR="00DC1EE1" w:rsidRDefault="00DC1EE1" w:rsidP="00DC1EE1">
            <w:r>
              <w:t>- распространенность различных поделок и иной криминальной</w:t>
            </w:r>
          </w:p>
          <w:p w:rsidR="00C722CA" w:rsidRPr="00913714" w:rsidRDefault="00DC1EE1" w:rsidP="00DC1EE1">
            <w:r>
              <w:t>атрибутикой (ножи, браслеты, сувениры и т.д.).</w:t>
            </w:r>
          </w:p>
        </w:tc>
        <w:tc>
          <w:tcPr>
            <w:tcW w:w="5030" w:type="dxa"/>
            <w:tcMar>
              <w:right w:w="360" w:type="dxa"/>
            </w:tcMar>
          </w:tcPr>
          <w:p w:rsidR="00C722CA" w:rsidRPr="00913714" w:rsidRDefault="005C3EA2" w:rsidP="005C3EA2">
            <w:r w:rsidRPr="005C3EA2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93980</wp:posOffset>
                  </wp:positionV>
                  <wp:extent cx="2908539" cy="1930400"/>
                  <wp:effectExtent l="0" t="0" r="6350" b="0"/>
                  <wp:wrapThrough wrapText="bothSides">
                    <wp:wrapPolygon edited="0">
                      <wp:start x="0" y="0"/>
                      <wp:lineTo x="0" y="21316"/>
                      <wp:lineTo x="21506" y="21316"/>
                      <wp:lineTo x="21506" y="0"/>
                      <wp:lineTo x="0" y="0"/>
                    </wp:wrapPolygon>
                  </wp:wrapThrough>
                  <wp:docPr id="5" name="Рисунок 5" descr="C:\Users\VIKING\Downloads\patsanyi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IKING\Downloads\patsanyi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539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22CA" w:rsidRPr="00913714" w:rsidRDefault="005C3EA2" w:rsidP="00C722CA">
            <w:r w:rsidRPr="005C3EA2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1997710</wp:posOffset>
                  </wp:positionV>
                  <wp:extent cx="2939415" cy="1809750"/>
                  <wp:effectExtent l="0" t="0" r="0" b="0"/>
                  <wp:wrapThrough wrapText="bothSides">
                    <wp:wrapPolygon edited="0">
                      <wp:start x="0" y="0"/>
                      <wp:lineTo x="0" y="21373"/>
                      <wp:lineTo x="21418" y="21373"/>
                      <wp:lineTo x="21418" y="0"/>
                      <wp:lineTo x="0" y="0"/>
                    </wp:wrapPolygon>
                  </wp:wrapThrough>
                  <wp:docPr id="8" name="Рисунок 8" descr="C:\Users\VIKING\Downloads\c8c7858560e3589562402a72da603e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KING\Downloads\c8c7858560e3589562402a72da603e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41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C3EA2">
              <w:rPr>
                <w:noProof/>
                <w:lang w:eastAsia="ru-RU"/>
              </w:rPr>
              <w:drawing>
                <wp:inline distT="0" distB="0" distL="0" distR="0">
                  <wp:extent cx="2901950" cy="1802478"/>
                  <wp:effectExtent l="0" t="0" r="0" b="7620"/>
                  <wp:docPr id="7" name="Рисунок 7" descr="C:\Users\VIKING\Downloads\331801_Sud_nad_avtorom_sistemi_pitok_Mihailom_Belousovim_i_zekami_aktivistami_IK_2_Ekaterinburg_osuzhdenniy_zona_ugolovnik_tatuirovka_zeki_nakolka_tatu_tatuirovki_na_palytsah_250x0_4117.2745.0.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IKING\Downloads\331801_Sud_nad_avtorom_sistemi_pitok_Mihailom_Belousovim_i_zekami_aktivistami_IK_2_Ekaterinburg_osuzhdenniy_zona_ugolovnik_tatuirovka_zeki_nakolka_tatu_tatuirovki_na_palytsah_250x0_4117.2745.0.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59" cy="1812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3EA2" w:rsidRDefault="005C3EA2" w:rsidP="005C3EA2">
            <w:pPr>
              <w:pStyle w:val="af0"/>
              <w:rPr>
                <w:i/>
                <w:color w:val="FF0000"/>
                <w:sz w:val="22"/>
              </w:rPr>
            </w:pPr>
            <w:r w:rsidRPr="005C3EA2">
              <w:rPr>
                <w:i/>
                <w:color w:val="FF0000"/>
                <w:sz w:val="22"/>
              </w:rPr>
              <w:t>Также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отличительной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особенностью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криминальной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субкультуры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является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то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что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она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служит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не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только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для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удовлетворения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«духовных»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потребностей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преступного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мира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но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и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для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его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финансирования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обеспечения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его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жизнеспособности</w:t>
            </w:r>
            <w:r w:rsidRPr="005C3EA2">
              <w:rPr>
                <w:i/>
                <w:color w:val="FF0000"/>
                <w:sz w:val="22"/>
              </w:rPr>
              <w:t>.</w:t>
            </w:r>
          </w:p>
          <w:p w:rsidR="005C3EA2" w:rsidRDefault="005C3EA2" w:rsidP="005C3EA2">
            <w:pPr>
              <w:pStyle w:val="af0"/>
              <w:rPr>
                <w:i/>
                <w:color w:val="FF0000"/>
                <w:sz w:val="22"/>
              </w:rPr>
            </w:pP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Таким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образом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очевидно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что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криминальная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субкультура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носит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исключительно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негативный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характер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служит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мощным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инструментом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пропаганды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криминального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образа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жизни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и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средством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воспроизводства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преступности</w:t>
            </w:r>
            <w:r w:rsidRPr="005C3EA2">
              <w:rPr>
                <w:i/>
                <w:color w:val="FF0000"/>
                <w:sz w:val="22"/>
              </w:rPr>
              <w:t xml:space="preserve">. </w:t>
            </w:r>
          </w:p>
          <w:p w:rsidR="00C722CA" w:rsidRPr="005C3EA2" w:rsidRDefault="005C3EA2" w:rsidP="005C3EA2">
            <w:pPr>
              <w:pStyle w:val="af0"/>
              <w:rPr>
                <w:i/>
              </w:rPr>
            </w:pPr>
            <w:r w:rsidRPr="005C3EA2">
              <w:rPr>
                <w:i/>
                <w:color w:val="FF0000"/>
                <w:sz w:val="22"/>
              </w:rPr>
              <w:t>Жизнь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многих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несовершеннолетних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вовлеченных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в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криминальную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субкультуру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изменяется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навсегда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как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правило</w:t>
            </w:r>
            <w:r w:rsidRPr="005C3EA2">
              <w:rPr>
                <w:i/>
                <w:color w:val="FF0000"/>
                <w:sz w:val="22"/>
              </w:rPr>
              <w:t xml:space="preserve">, </w:t>
            </w:r>
            <w:r w:rsidRPr="005C3EA2">
              <w:rPr>
                <w:i/>
                <w:color w:val="FF0000"/>
                <w:sz w:val="22"/>
              </w:rPr>
              <w:t>вернуться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к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нормальной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жизни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уже</w:t>
            </w:r>
            <w:r w:rsidRPr="005C3EA2">
              <w:rPr>
                <w:i/>
                <w:color w:val="FF0000"/>
                <w:sz w:val="22"/>
              </w:rPr>
              <w:t xml:space="preserve"> </w:t>
            </w:r>
            <w:r w:rsidRPr="005C3EA2">
              <w:rPr>
                <w:i/>
                <w:color w:val="FF0000"/>
                <w:sz w:val="22"/>
              </w:rPr>
              <w:t>невозможно</w:t>
            </w:r>
            <w:r w:rsidRPr="005C3EA2">
              <w:rPr>
                <w:i/>
                <w:color w:val="FF0000"/>
                <w:sz w:val="22"/>
              </w:rPr>
              <w:t>.</w:t>
            </w:r>
          </w:p>
        </w:tc>
        <w:tc>
          <w:tcPr>
            <w:tcW w:w="4695" w:type="dxa"/>
            <w:vMerge/>
          </w:tcPr>
          <w:p w:rsidR="00C722CA" w:rsidRPr="00913714" w:rsidRDefault="00C722CA" w:rsidP="00C722CA"/>
        </w:tc>
      </w:tr>
    </w:tbl>
    <w:p w:rsidR="002020CD" w:rsidRPr="00913714" w:rsidRDefault="002020CD" w:rsidP="00AC24C1">
      <w:bookmarkStart w:id="0" w:name="_GoBack"/>
      <w:bookmarkEnd w:id="0"/>
    </w:p>
    <w:sectPr w:rsidR="002020CD" w:rsidRPr="00913714" w:rsidSect="007A377F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5840" w:h="24480"/>
      <w:pgMar w:top="1872" w:right="720" w:bottom="981" w:left="720" w:header="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97D" w:rsidRDefault="00E2397D" w:rsidP="00A4086C">
      <w:r>
        <w:separator/>
      </w:r>
    </w:p>
    <w:p w:rsidR="00E2397D" w:rsidRDefault="00E2397D" w:rsidP="00A4086C"/>
  </w:endnote>
  <w:endnote w:type="continuationSeparator" w:id="0">
    <w:p w:rsidR="00E2397D" w:rsidRDefault="00E2397D" w:rsidP="00A4086C">
      <w:r>
        <w:continuationSeparator/>
      </w:r>
    </w:p>
    <w:p w:rsidR="00E2397D" w:rsidRDefault="00E2397D" w:rsidP="00A4086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F61" w:rsidRPr="00824AF8" w:rsidRDefault="00824AF8" w:rsidP="00824AF8">
    <w:pPr>
      <w:pStyle w:val="a8"/>
    </w:pPr>
    <w:r w:rsidRPr="00824AF8">
      <w:rPr>
        <w:lang w:bidi="ru-RU"/>
      </w:rPr>
      <w:t xml:space="preserve">СТР. </w:t>
    </w:r>
    <w:r w:rsidR="00C9561F" w:rsidRPr="00824AF8">
      <w:rPr>
        <w:lang w:bidi="ru-RU"/>
      </w:rPr>
      <w:fldChar w:fldCharType="begin"/>
    </w:r>
    <w:r w:rsidRPr="00824AF8">
      <w:rPr>
        <w:lang w:bidi="ru-RU"/>
      </w:rPr>
      <w:instrText xml:space="preserve"> PAGE </w:instrText>
    </w:r>
    <w:r w:rsidR="00C9561F" w:rsidRPr="00824AF8">
      <w:rPr>
        <w:lang w:bidi="ru-RU"/>
      </w:rPr>
      <w:fldChar w:fldCharType="separate"/>
    </w:r>
    <w:r w:rsidR="006529DD">
      <w:rPr>
        <w:noProof/>
        <w:lang w:bidi="ru-RU"/>
      </w:rPr>
      <w:t>2</w:t>
    </w:r>
    <w:r w:rsidR="00C9561F" w:rsidRPr="00824AF8">
      <w:rPr>
        <w:lang w:bidi="ru-RU"/>
      </w:rPr>
      <w:fldChar w:fldCharType="end"/>
    </w:r>
    <w:r w:rsidR="00C9561F">
      <w:rPr>
        <w:noProof/>
        <w:lang w:eastAsia="ru-RU"/>
      </w:rPr>
      <w:pict>
        <v:rect id="_x0000_s4099" style="position:absolute;left:0;text-align:left;margin-left:2.5pt;margin-top:22.85pt;width:10in;height:29.2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SaRgIAACsEAAAOAAAAZHJzL2Uyb0RvYy54bWysU8uO0zAU3SPxD5b3bR5N27RqOuqDIqQB&#10;Rhr4ANdxmojENrbbdBghIbFF4hP4CDaIx3xD+kdcO51SYIfYWPf6PnzOvceTi31Voh1TuhA8wUHX&#10;x4hxKtKCbxL88sWqE2OkDeEpKQVnCb5hGl9MHz6Y1HLMQpGLMmUKQROux7VMcG6MHHuepjmriO4K&#10;yTgEM6EqYsBVGy9VpIbuVemFvj/waqFSqQRlWsPtsg3iqeufZYya51mmmUFlggGbcady59qe3nRC&#10;xhtFZF7QIwzyDygqUnB49NRqSQxBW1X81aoqqBJaZKZLReWJLCsocxyATeD/weY6J5I5LjAcLU9j&#10;0v+vLX22u1KoSBM8HGHESQU7aj4d3h0+Nt+bu8P75nNz13w7fGh+NF+ar6gfO5Zsby61sXzBanne&#10;LoK4txyuBp15NIo7UW/e64yieN4JhmE874ez2eBR9NbO23NVrt6rpR47CHZhzryWV8o21vJS0Ffa&#10;5v8WsY6GHLSun4oU0JKtEQ7UPlOVrYShor3b8M1pwxYmhctREEW+D0KgEOsN/ThyEgBI99VSafOY&#10;iQpZI8EKFOS6kx0gbtHfpziYoizSVVGWzrGqZYtSoR0BvZl9eOSrz7NKbnO5sFVtQ3vjWFpi7STW&#10;Ir0Bkkq0ioUfBkYu1BuMalBrgvXrLVEMo/IJBzk4XiBv50T9YQgU1XlkfR4hnEIrAIhRay5M+yW2&#10;UhWbHF4KHGcuZjDcrHC87eBbVEewoEi3zOPvsZI/913Wrz8+/QkAAP//AwBQSwMEFAAGAAgAAAAh&#10;AM++by7dAAAACQEAAA8AAABkcnMvZG93bnJldi54bWxMjzFPwzAQhXck/oN1SGzUaeQSFOJUCAmG&#10;dmqBIZsTH0lEfI5it03/PZcJtrt7T+++V2xnN4gzTqH3pGG9SkAgNd721Gr4/Hh7eAIRoiFrBk+o&#10;4YoBtuXtTWFy6y90wPMxtoJDKORGQxfjmEsZmg6dCSs/IrH27SdnIq9TK+1kLhzuBpkmyaN0pif+&#10;0JkRXztsfo4np0Gl1Ze97quqPtj3fbVT2W5KM63v7+aXZxAR5/hnhgWf0aFkptqfyAYxaNhwk8hR&#10;mwzEIiu1XGqeErUGWRbyf4PyFwAA//8DAFBLAQItABQABgAIAAAAIQC2gziS/gAAAOEBAAATAAAA&#10;AAAAAAAAAAAAAAAAAABbQ29udGVudF9UeXBlc10ueG1sUEsBAi0AFAAGAAgAAAAhADj9If/WAAAA&#10;lAEAAAsAAAAAAAAAAAAAAAAALwEAAF9yZWxzLy5yZWxzUEsBAi0AFAAGAAgAAAAhAMV8VJpGAgAA&#10;KwQAAA4AAAAAAAAAAAAAAAAALgIAAGRycy9lMm9Eb2MueG1sUEsBAi0AFAAGAAgAAAAhAM++by7d&#10;AAAACQEAAA8AAAAAAAAAAAAAAAAAoAQAAGRycy9kb3ducmV2LnhtbFBLBQYAAAAABAAEAPMAAACq&#10;BQAAAAA=&#10;" fillcolor="#1f497d [3215]" stroked="f">
          <v:path arrowok="t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F61" w:rsidRPr="00E96F61" w:rsidRDefault="00C9561F" w:rsidP="002C5E34">
    <w:pPr>
      <w:pStyle w:val="a8"/>
    </w:pPr>
    <w:sdt>
      <w:sdtPr>
        <w:rPr>
          <w:rStyle w:val="af5"/>
        </w:rPr>
        <w:id w:val="882828279"/>
        <w:docPartObj>
          <w:docPartGallery w:val="Page Numbers (Bottom of Page)"/>
          <w:docPartUnique/>
        </w:docPartObj>
      </w:sdtPr>
      <w:sdtContent>
        <w:r w:rsidR="00E96F61" w:rsidRPr="00E339B9">
          <w:rPr>
            <w:rStyle w:val="af5"/>
            <w:lang w:bidi="ru-RU"/>
          </w:rPr>
          <w:t xml:space="preserve">СТР. </w:t>
        </w:r>
        <w:r w:rsidRPr="00E339B9">
          <w:rPr>
            <w:rStyle w:val="af5"/>
            <w:lang w:bidi="ru-RU"/>
          </w:rPr>
          <w:fldChar w:fldCharType="begin"/>
        </w:r>
        <w:r w:rsidR="00040AC3" w:rsidRPr="00E339B9">
          <w:rPr>
            <w:rStyle w:val="af5"/>
            <w:lang w:bidi="ru-RU"/>
          </w:rPr>
          <w:instrText xml:space="preserve"> PAGE </w:instrText>
        </w:r>
        <w:r w:rsidRPr="00E339B9">
          <w:rPr>
            <w:rStyle w:val="af5"/>
            <w:lang w:bidi="ru-RU"/>
          </w:rPr>
          <w:fldChar w:fldCharType="separate"/>
        </w:r>
        <w:r w:rsidR="006529DD">
          <w:rPr>
            <w:rStyle w:val="af5"/>
            <w:noProof/>
            <w:lang w:bidi="ru-RU"/>
          </w:rPr>
          <w:t>1</w:t>
        </w:r>
        <w:r w:rsidRPr="00E339B9">
          <w:rPr>
            <w:rStyle w:val="af5"/>
            <w:lang w:bidi="ru-RU"/>
          </w:rPr>
          <w:fldChar w:fldCharType="end"/>
        </w:r>
      </w:sdtContent>
    </w:sdt>
    <w:r>
      <w:rPr>
        <w:noProof/>
        <w:lang w:eastAsia="ru-RU"/>
      </w:rPr>
      <w:pict>
        <v:rect id="Прямоугольник 58" o:spid="_x0000_s4097" style="position:absolute;left:0;text-align:left;margin-left:0;margin-top:0;width:10in;height:29.5pt;z-index:251664384;visibility:visible;mso-width-percent:1000;mso-position-horizontal:center;mso-position-horizontal-relative:page;mso-position-vertical:bottom;mso-position-vertical-relative:page;mso-width-percent:10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IYRgIAACsEAAAOAAAAZHJzL2Uyb0RvYy54bWysU9uO0zAQfUfiHyy/t7k0bdOq6aoXipAW&#10;WGnhA1zHaSIS29hu02WFhMQrEp/AR/CCuOw3pH/E2OmWAm+IF2vGM3N8zsx4crGvSrRjSheCJzjo&#10;+hgxTkVa8E2CX75YdWKMtCE8JaXgLME3TOOL6cMHk1qOWShyUaZMIQDhelzLBOfGyLHnaZqziuiu&#10;kIxDMBOqIgZctfFSRWpAr0ov9P2BVwuVSiUo0xpul20QTx1+ljFqnmeZZgaVCQZuxp3KnWt7etMJ&#10;GW8UkXlBjzTIP7CoSMHh0RPUkhiCtqr4C6oqqBJaZKZLReWJLCsocxpATeD/oeY6J5I5LdAcLU9t&#10;0v8Plj7bXSlUpAkeBhhxUsGMmk+Hd4ePzffm7vC++dzcNd8OH5ofzZfmK+rHTiXbm0ttrF6wWp23&#10;iyDuLYerQWcejeJO1Jv3OqMonneCYRjP++FsNngUvbX99lyVq/dqqceOgh2YM6/llbLAWl4K+krb&#10;/N8i1tGQg9b1U5ECW7I1wpHaZ6qyldBUtHcTvjlN2NKkcDkKosj3YREoxHrDaORHR0r31VJp85iJ&#10;ClkjwQo2yKGTHTBu2d+nOJqiLNJVUZbOsVvLFqVCOwL7ZvbhEVyfZ5Xc5nJhq1pAe+NUWmFtJ9Yi&#10;vQGRSrQbCz8MjFyoNxjVsK0J1q+3RDGMyicc1sHpgvV2TtQfhiBRnUfW5xHCKUABQYxac2HaL7GV&#10;qtjk8FLgNHMxg+ZmhdNtG9+yOpKFjXTDPP4eu/Lnvsv69cenPwEAAP//AwBQSwMEFAAGAAgAAAAh&#10;ADukwOrZAAAABQEAAA8AAABkcnMvZG93bnJldi54bWxMj1FLxDAQhN8F/0NYwTcvUapor+khQkFQ&#10;ODz9AWmz11SbTUlyd9Vf754v3svAMMvMt9Vq9qPYY0xDIA3XCwUCqQt2oF7Dx3tzdQ8iZUPWjIFQ&#10;wzcmWNXnZ5UpbTjQG+43uRdcQqk0GlzOUyll6hx6kxZhQuJsG6I3mW3spY3mwOV+lDdK3UlvBuIF&#10;ZyZ8cth9bXZeg2xT657dz3r9mpv+sykidcOL1pcX8+MSRMY5/x/DEZ/RoWamNuzIJjFq4Efynx6z&#10;olDsWw23DwpkXclT+voXAAD//wMAUEsBAi0AFAAGAAgAAAAhALaDOJL+AAAA4QEAABMAAAAAAAAA&#10;AAAAAAAAAAAAAFtDb250ZW50X1R5cGVzXS54bWxQSwECLQAUAAYACAAAACEAOP0h/9YAAACUAQAA&#10;CwAAAAAAAAAAAAAAAAAvAQAAX3JlbHMvLnJlbHNQSwECLQAUAAYACAAAACEAmFRyGEYCAAArBAAA&#10;DgAAAAAAAAAAAAAAAAAuAgAAZHJzL2Uyb0RvYy54bWxQSwECLQAUAAYACAAAACEAO6TA6tkAAAAF&#10;AQAADwAAAAAAAAAAAAAAAACgBAAAZHJzL2Rvd25yZXYueG1sUEsFBgAAAAAEAAQA8wAAAKYFAAAA&#10;AA==&#10;" fillcolor="#1f497d [3215]" stroked="f">
          <v:path arrowok="t"/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97D" w:rsidRDefault="00E2397D" w:rsidP="00A4086C">
      <w:r>
        <w:separator/>
      </w:r>
    </w:p>
    <w:p w:rsidR="00E2397D" w:rsidRDefault="00E2397D" w:rsidP="00A4086C"/>
  </w:footnote>
  <w:footnote w:type="continuationSeparator" w:id="0">
    <w:p w:rsidR="00E2397D" w:rsidRDefault="00E2397D" w:rsidP="00A4086C">
      <w:r>
        <w:continuationSeparator/>
      </w:r>
    </w:p>
    <w:p w:rsidR="00E2397D" w:rsidRDefault="00E2397D" w:rsidP="00A4086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360" w:type="dxa"/>
        <w:left w:w="0" w:type="dxa"/>
        <w:bottom w:w="360" w:type="dxa"/>
        <w:right w:w="0" w:type="dxa"/>
      </w:tblCellMar>
      <w:tblLook w:val="0600"/>
    </w:tblPr>
    <w:tblGrid>
      <w:gridCol w:w="9441"/>
      <w:gridCol w:w="4959"/>
    </w:tblGrid>
    <w:tr w:rsidR="007A377F" w:rsidTr="00633279">
      <w:tc>
        <w:tcPr>
          <w:tcW w:w="9810" w:type="dxa"/>
          <w:vAlign w:val="center"/>
        </w:tcPr>
        <w:p w:rsidR="007A377F" w:rsidRDefault="007A377F" w:rsidP="007A377F">
          <w:pPr>
            <w:pStyle w:val="20"/>
          </w:pPr>
        </w:p>
      </w:tc>
      <w:tc>
        <w:tcPr>
          <w:tcW w:w="4590" w:type="dxa"/>
          <w:shd w:val="clear" w:color="auto" w:fill="1F497D" w:themeFill="text2"/>
        </w:tcPr>
        <w:p w:rsidR="007A377F" w:rsidRPr="007A377F" w:rsidRDefault="00C9561F" w:rsidP="00DC1EE1">
          <w:pPr>
            <w:pStyle w:val="210"/>
          </w:pPr>
          <w:sdt>
            <w:sdtPr>
              <w:alias w:val="Заголовок"/>
              <w:tag w:val=""/>
              <w:id w:val="-4833923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DC1EE1">
                <w:t>информация</w:t>
              </w:r>
            </w:sdtContent>
          </w:sdt>
        </w:p>
      </w:tc>
    </w:tr>
  </w:tbl>
  <w:p w:rsidR="007A377F" w:rsidRPr="007A377F" w:rsidRDefault="007A377F" w:rsidP="007A377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600"/>
    </w:tblPr>
    <w:tblGrid>
      <w:gridCol w:w="14390"/>
    </w:tblGrid>
    <w:tr w:rsidR="000F107E" w:rsidTr="00587E7D">
      <w:tc>
        <w:tcPr>
          <w:tcW w:w="14390" w:type="dxa"/>
          <w:shd w:val="clear" w:color="auto" w:fill="1F497D" w:themeFill="text2"/>
          <w:tcMar>
            <w:top w:w="317" w:type="dxa"/>
            <w:left w:w="115" w:type="dxa"/>
            <w:bottom w:w="317" w:type="dxa"/>
            <w:right w:w="115" w:type="dxa"/>
          </w:tcMar>
        </w:tcPr>
        <w:p w:rsidR="000F107E" w:rsidRDefault="000F107E" w:rsidP="000F107E"/>
      </w:tc>
    </w:tr>
    <w:tr w:rsidR="000F107E" w:rsidTr="00587E7D">
      <w:tc>
        <w:tcPr>
          <w:tcW w:w="14390" w:type="dxa"/>
          <w:tcMar>
            <w:top w:w="245" w:type="dxa"/>
            <w:left w:w="115" w:type="dxa"/>
            <w:right w:w="115" w:type="dxa"/>
          </w:tcMar>
        </w:tcPr>
        <w:p w:rsidR="000F107E" w:rsidRDefault="000F107E" w:rsidP="000F107E">
          <w:pPr>
            <w:pStyle w:val="af8"/>
          </w:pPr>
        </w:p>
      </w:tc>
    </w:tr>
  </w:tbl>
  <w:p w:rsidR="00E96F61" w:rsidRPr="000E3FFB" w:rsidRDefault="00C9561F" w:rsidP="000F107E">
    <w:r>
      <w:rPr>
        <w:noProof/>
        <w:lang w:eastAsia="ru-RU"/>
      </w:rPr>
      <w:pict>
        <v:rect id="Прямоугольник 71" o:spid="_x0000_s4098" style="position:absolute;margin-left:1491.8pt;margin-top:0;width:791.5pt;height:265pt;z-index:-251657216;visibility:visible;mso-position-horizontal:right;mso-position-horizontal-relative:page;mso-position-vertical:top;mso-position-vertic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TZ8SQIAAC0EAAAOAAAAZHJzL2Uyb0RvYy54bWysU8uO0zAU3SPxD5b3bR5N+lLTUR8UIQ0w&#10;0sAHuI7TRCS2sd2mwwgJiS0Sn8BHsEE85hvSP+La6ZQCO8TGutf34XPuPZ5c7KsS7ZjSheAJDro+&#10;RoxTkRZ8k+CXL1adIUbaEJ6SUnCW4Bum8cX04YNJLccsFLkoU6YQNOF6XMsE58bIsedpmrOK6K6Q&#10;jEMwE6oiBly18VJFauhelV7o+32vFiqVSlCmNdwu2yCeuv5Zxqh5nmWaGVQmGLAZdyp3ru3pTSdk&#10;vFFE5gU9wiD/gKIiBYdHT62WxBC0VcVfraqCKqFFZrpUVJ7IsoIyxwHYBP4fbK5zIpnjAsPR8jQm&#10;/f/a0me7K4WKNMExbIqTCnbUfDq8O3xsvjd3h/fN5+au+Xb40PxovjRf0SBwLNneXGpj+YLV8rxd&#10;BMPecrDqd+bRaNiJevNeZxQN551gEA7ncTib9R9Fb+28PVfl6r1a6rGDYBfmzGt5pWxjLS8FfaVt&#10;/m8R62jIQev6qUgBLdka4UDtM1XZShgq2rsN35w2bGFSuAx8Pw79GJRAIdjr9ePYdyIAUPf1Umnz&#10;mIkKWSPBCjTk+pMdYG7x36c4oKIs0lVRls6xumWLUqEdAcWtN+GRsT7PKrnN5cJWtQ3tjeNpqbWz&#10;WIv0Bmgq0WoW/hgYuVBvMKpBrwnWr7dEMYzKJxwEMQqiyArcOVE8CMFR55H1eYRwCq0SbDBqzYVp&#10;P8VWqmKTw0vtormYwXizwvG2o29RHcGCJt06j//Hiv7cd1m/fvn0JwAAAP//AwBQSwMEFAAGAAgA&#10;AAAhANB/XQrdAAAABgEAAA8AAABkcnMvZG93bnJldi54bWxMj0FLw0AQhe+C/2EZwUuxu1paQsyk&#10;VKEFT9Io6nGbHbPB7GzMbtv037v1opcHjze8902xHF0nDjSE1jPC7VSBIK69ablBeH1Z32QgQtRs&#10;dOeZEE4UYFleXhQ6N/7IWzpUsRGphEOuEWyMfS5lqC05Haa+J07Zpx+cjskOjTSDPqZy18k7pRbS&#10;6ZbTgtU9PVqqv6q9Q9g8PbeTxSmzD9X35K3frv3mffWBeH01ru5BRBrj3zGc8RM6lIlp5/dsgugQ&#10;0iPxV8/ZPJslv0OYz5QCWRbyP375AwAA//8DAFBLAQItABQABgAIAAAAIQC2gziS/gAAAOEBAAAT&#10;AAAAAAAAAAAAAAAAAAAAAABbQ29udGVudF9UeXBlc10ueG1sUEsBAi0AFAAGAAgAAAAhADj9If/W&#10;AAAAlAEAAAsAAAAAAAAAAAAAAAAALwEAAF9yZWxzLy5yZWxzUEsBAi0AFAAGAAgAAAAhAIjZNnxJ&#10;AgAALQQAAA4AAAAAAAAAAAAAAAAALgIAAGRycy9lMm9Eb2MueG1sUEsBAi0AFAAGAAgAAAAhANB/&#10;XQrdAAAABgEAAA8AAAAAAAAAAAAAAAAAowQAAGRycy9kb3ducmV2LnhtbFBLBQYAAAAABAAEAPMA&#10;AACtBQAAAAA=&#10;" fillcolor="#eeece1 [3214]" stroked="f">
          <v:path arrowok="t"/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stylePaneFormatFilter w:val="5804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35BE2"/>
    <w:rsid w:val="0000051B"/>
    <w:rsid w:val="00012E26"/>
    <w:rsid w:val="00022169"/>
    <w:rsid w:val="000231DB"/>
    <w:rsid w:val="00040AC3"/>
    <w:rsid w:val="00063F7F"/>
    <w:rsid w:val="00096852"/>
    <w:rsid w:val="000A224A"/>
    <w:rsid w:val="000B4333"/>
    <w:rsid w:val="000E3FFB"/>
    <w:rsid w:val="000E4CC0"/>
    <w:rsid w:val="000F107E"/>
    <w:rsid w:val="000F71CB"/>
    <w:rsid w:val="00135BE2"/>
    <w:rsid w:val="001523D7"/>
    <w:rsid w:val="00155C0B"/>
    <w:rsid w:val="00172E4F"/>
    <w:rsid w:val="001A5F31"/>
    <w:rsid w:val="001D0AC7"/>
    <w:rsid w:val="001D76C3"/>
    <w:rsid w:val="00200FA9"/>
    <w:rsid w:val="002020CD"/>
    <w:rsid w:val="00230283"/>
    <w:rsid w:val="002B66B5"/>
    <w:rsid w:val="002C5E34"/>
    <w:rsid w:val="002D08C9"/>
    <w:rsid w:val="002F51E1"/>
    <w:rsid w:val="003020EC"/>
    <w:rsid w:val="003123DA"/>
    <w:rsid w:val="003204C4"/>
    <w:rsid w:val="00335DF1"/>
    <w:rsid w:val="00340A61"/>
    <w:rsid w:val="00367465"/>
    <w:rsid w:val="00381DB7"/>
    <w:rsid w:val="003A79C0"/>
    <w:rsid w:val="003E7D92"/>
    <w:rsid w:val="004149AF"/>
    <w:rsid w:val="00432DAD"/>
    <w:rsid w:val="004608E9"/>
    <w:rsid w:val="00470E21"/>
    <w:rsid w:val="0049664B"/>
    <w:rsid w:val="00496D3F"/>
    <w:rsid w:val="004A67A6"/>
    <w:rsid w:val="004C06CD"/>
    <w:rsid w:val="004C7470"/>
    <w:rsid w:val="004F26B2"/>
    <w:rsid w:val="0050645C"/>
    <w:rsid w:val="005343CD"/>
    <w:rsid w:val="00543649"/>
    <w:rsid w:val="005711A8"/>
    <w:rsid w:val="00580149"/>
    <w:rsid w:val="00587E7D"/>
    <w:rsid w:val="0059446E"/>
    <w:rsid w:val="005A2093"/>
    <w:rsid w:val="005C3EA2"/>
    <w:rsid w:val="005C4C08"/>
    <w:rsid w:val="005F2206"/>
    <w:rsid w:val="005F7E8C"/>
    <w:rsid w:val="00623BAC"/>
    <w:rsid w:val="00633279"/>
    <w:rsid w:val="006529DD"/>
    <w:rsid w:val="00652BE6"/>
    <w:rsid w:val="006B246D"/>
    <w:rsid w:val="006E0DC4"/>
    <w:rsid w:val="006E596E"/>
    <w:rsid w:val="00721871"/>
    <w:rsid w:val="00724F53"/>
    <w:rsid w:val="007347D3"/>
    <w:rsid w:val="0076002E"/>
    <w:rsid w:val="007A377F"/>
    <w:rsid w:val="00824AF8"/>
    <w:rsid w:val="008E34E1"/>
    <w:rsid w:val="00900E0D"/>
    <w:rsid w:val="00913714"/>
    <w:rsid w:val="0092642A"/>
    <w:rsid w:val="00940811"/>
    <w:rsid w:val="00977992"/>
    <w:rsid w:val="009C1CD2"/>
    <w:rsid w:val="00A15039"/>
    <w:rsid w:val="00A17D09"/>
    <w:rsid w:val="00A37FA5"/>
    <w:rsid w:val="00A4086C"/>
    <w:rsid w:val="00A53D48"/>
    <w:rsid w:val="00AA4797"/>
    <w:rsid w:val="00AB13A5"/>
    <w:rsid w:val="00AC24C1"/>
    <w:rsid w:val="00AF5AFD"/>
    <w:rsid w:val="00B10F04"/>
    <w:rsid w:val="00B42612"/>
    <w:rsid w:val="00B70471"/>
    <w:rsid w:val="00B80A43"/>
    <w:rsid w:val="00B979F8"/>
    <w:rsid w:val="00BC5BA6"/>
    <w:rsid w:val="00BC778E"/>
    <w:rsid w:val="00BE3A61"/>
    <w:rsid w:val="00C31739"/>
    <w:rsid w:val="00C317BE"/>
    <w:rsid w:val="00C722CA"/>
    <w:rsid w:val="00C907CB"/>
    <w:rsid w:val="00C9561F"/>
    <w:rsid w:val="00CA4EE4"/>
    <w:rsid w:val="00CB38DF"/>
    <w:rsid w:val="00CD3F66"/>
    <w:rsid w:val="00CF454A"/>
    <w:rsid w:val="00D37897"/>
    <w:rsid w:val="00D90CAB"/>
    <w:rsid w:val="00DA71B3"/>
    <w:rsid w:val="00DB39BE"/>
    <w:rsid w:val="00DC1EE1"/>
    <w:rsid w:val="00DD2548"/>
    <w:rsid w:val="00DD774E"/>
    <w:rsid w:val="00E03278"/>
    <w:rsid w:val="00E2397D"/>
    <w:rsid w:val="00E246DA"/>
    <w:rsid w:val="00E2739D"/>
    <w:rsid w:val="00E339B9"/>
    <w:rsid w:val="00E47FD9"/>
    <w:rsid w:val="00E5732F"/>
    <w:rsid w:val="00E674D6"/>
    <w:rsid w:val="00E7314A"/>
    <w:rsid w:val="00E821D6"/>
    <w:rsid w:val="00E96F61"/>
    <w:rsid w:val="00EA7581"/>
    <w:rsid w:val="00EB2532"/>
    <w:rsid w:val="00ED7B16"/>
    <w:rsid w:val="00EE15AE"/>
    <w:rsid w:val="00F627CE"/>
    <w:rsid w:val="00F652B2"/>
    <w:rsid w:val="00FD6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nhideWhenUsed="0" w:qFormat="1"/>
    <w:lsdException w:name="Strong" w:uiPriority="23" w:unhideWhenUsed="0" w:qFormat="1"/>
    <w:lsdException w:name="Emphasis" w:uiPriority="21" w:unhideWhenUsed="0" w:qFormat="1"/>
    <w:lsdException w:name="Table Grid" w:semiHidden="0" w:uiPriority="39" w:unhideWhenUsed="0"/>
    <w:lsdException w:name="Placeholder Text" w:unhideWhenUsed="0"/>
    <w:lsdException w:name="No Spacing" w:uiPriority="2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30" w:unhideWhenUsed="0" w:qFormat="1"/>
    <w:lsdException w:name="Intense Quote" w:uiPriority="3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20" w:unhideWhenUsed="0" w:qFormat="1"/>
    <w:lsdException w:name="Intense Emphasis" w:uiPriority="22" w:unhideWhenUsed="0" w:qFormat="1"/>
    <w:lsdException w:name="Subtle Reference" w:uiPriority="32" w:unhideWhenUsed="0" w:qFormat="1"/>
    <w:lsdException w:name="Intense Reference" w:uiPriority="33" w:unhideWhenUsed="0" w:qFormat="1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E1"/>
    <w:rPr>
      <w:sz w:val="22"/>
    </w:rPr>
  </w:style>
  <w:style w:type="paragraph" w:styleId="1">
    <w:name w:val="heading 1"/>
    <w:basedOn w:val="a"/>
    <w:next w:val="a"/>
    <w:uiPriority w:val="9"/>
    <w:qFormat/>
    <w:rsid w:val="000B4333"/>
    <w:pPr>
      <w:pBdr>
        <w:top w:val="single" w:sz="24" w:space="6" w:color="808080" w:themeColor="background1" w:themeShade="80"/>
        <w:bottom w:val="single" w:sz="12" w:space="6" w:color="808080" w:themeColor="background1" w:themeShade="80"/>
      </w:pBdr>
      <w:spacing w:before="240"/>
      <w:outlineLvl w:val="0"/>
    </w:pPr>
    <w:rPr>
      <w:sz w:val="80"/>
      <w:szCs w:val="80"/>
    </w:rPr>
  </w:style>
  <w:style w:type="paragraph" w:styleId="2">
    <w:name w:val="heading 2"/>
    <w:basedOn w:val="a"/>
    <w:next w:val="a"/>
    <w:uiPriority w:val="9"/>
    <w:qFormat/>
    <w:rsid w:val="00913714"/>
    <w:pPr>
      <w:pBdr>
        <w:top w:val="single" w:sz="24" w:space="6" w:color="808080" w:themeColor="background1" w:themeShade="80"/>
        <w:bottom w:val="single" w:sz="8" w:space="6" w:color="808080" w:themeColor="background1" w:themeShade="80"/>
      </w:pBdr>
      <w:spacing w:before="240" w:after="240"/>
      <w:outlineLvl w:val="1"/>
    </w:pPr>
    <w:rPr>
      <w:b/>
      <w:bCs/>
      <w:sz w:val="40"/>
      <w:szCs w:val="52"/>
    </w:rPr>
  </w:style>
  <w:style w:type="paragraph" w:styleId="3">
    <w:name w:val="heading 3"/>
    <w:basedOn w:val="a"/>
    <w:next w:val="a"/>
    <w:uiPriority w:val="9"/>
    <w:qFormat/>
    <w:rsid w:val="00AA4797"/>
    <w:pPr>
      <w:spacing w:before="240"/>
      <w:outlineLvl w:val="2"/>
    </w:pPr>
    <w:rPr>
      <w:b/>
      <w:sz w:val="52"/>
    </w:rPr>
  </w:style>
  <w:style w:type="paragraph" w:styleId="4">
    <w:name w:val="heading 4"/>
    <w:basedOn w:val="a"/>
    <w:next w:val="a"/>
    <w:link w:val="40"/>
    <w:uiPriority w:val="9"/>
    <w:qFormat/>
    <w:rsid w:val="00155C0B"/>
    <w:pPr>
      <w:pBdr>
        <w:bottom w:val="single" w:sz="12" w:space="6" w:color="808080" w:themeColor="background1" w:themeShade="80"/>
      </w:pBdr>
      <w:spacing w:before="240"/>
      <w:outlineLvl w:val="3"/>
    </w:pPr>
    <w:rPr>
      <w:b/>
      <w:i/>
      <w:color w:val="1F497D" w:themeColor="text2"/>
      <w:sz w:val="44"/>
    </w:rPr>
  </w:style>
  <w:style w:type="paragraph" w:styleId="5">
    <w:name w:val="heading 5"/>
    <w:basedOn w:val="a"/>
    <w:next w:val="a"/>
    <w:link w:val="50"/>
    <w:uiPriority w:val="9"/>
    <w:qFormat/>
    <w:rsid w:val="00940811"/>
    <w:pPr>
      <w:pBdr>
        <w:bottom w:val="single" w:sz="12" w:space="6" w:color="808080" w:themeColor="background1" w:themeShade="80"/>
      </w:pBdr>
      <w:spacing w:before="240" w:after="240"/>
      <w:outlineLvl w:val="4"/>
    </w:pPr>
    <w:rPr>
      <w:b/>
      <w:sz w:val="70"/>
    </w:rPr>
  </w:style>
  <w:style w:type="paragraph" w:styleId="6">
    <w:name w:val="heading 6"/>
    <w:basedOn w:val="a"/>
    <w:next w:val="a"/>
    <w:link w:val="60"/>
    <w:uiPriority w:val="9"/>
    <w:qFormat/>
    <w:rsid w:val="00913714"/>
    <w:pPr>
      <w:keepNext/>
      <w:keepLines/>
      <w:jc w:val="center"/>
      <w:outlineLvl w:val="5"/>
    </w:pPr>
    <w:rPr>
      <w:rFonts w:eastAsiaTheme="majorEastAsia" w:cstheme="majorBidi"/>
      <w:b/>
      <w:caps/>
      <w:color w:val="FFFFFF" w:themeColor="background1"/>
      <w:sz w:val="44"/>
    </w:rPr>
  </w:style>
  <w:style w:type="paragraph" w:styleId="7">
    <w:name w:val="heading 7"/>
    <w:basedOn w:val="a"/>
    <w:next w:val="a"/>
    <w:link w:val="70"/>
    <w:uiPriority w:val="9"/>
    <w:qFormat/>
    <w:rsid w:val="00CB38DF"/>
    <w:pPr>
      <w:keepNext/>
      <w:keepLines/>
      <w:pBdr>
        <w:top w:val="single" w:sz="24" w:space="1" w:color="808080" w:themeColor="background1" w:themeShade="80"/>
        <w:bottom w:val="single" w:sz="4" w:space="1" w:color="808080" w:themeColor="background1" w:themeShade="80"/>
      </w:pBdr>
      <w:spacing w:before="40"/>
      <w:outlineLvl w:val="6"/>
    </w:pPr>
    <w:rPr>
      <w:rFonts w:eastAsiaTheme="majorEastAsia" w:cstheme="majorBidi"/>
      <w:iCs/>
      <w:color w:val="000000" w:themeColor="text1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2"/>
    <w:semiHidden/>
    <w:qFormat/>
    <w:rsid w:val="00C9561F"/>
  </w:style>
  <w:style w:type="paragraph" w:styleId="a4">
    <w:name w:val="List Paragraph"/>
    <w:basedOn w:val="a"/>
    <w:uiPriority w:val="2"/>
    <w:semiHidden/>
    <w:qFormat/>
    <w:rsid w:val="00C9561F"/>
  </w:style>
  <w:style w:type="paragraph" w:customStyle="1" w:styleId="a5">
    <w:name w:val="Абзац таблицы"/>
    <w:basedOn w:val="a"/>
    <w:uiPriority w:val="2"/>
    <w:semiHidden/>
    <w:qFormat/>
    <w:rsid w:val="00C9561F"/>
  </w:style>
  <w:style w:type="paragraph" w:styleId="a6">
    <w:name w:val="header"/>
    <w:basedOn w:val="a"/>
    <w:link w:val="a7"/>
    <w:uiPriority w:val="99"/>
    <w:semiHidden/>
    <w:rsid w:val="00BC778E"/>
    <w:rPr>
      <w:rFonts w:ascii="Arial" w:hAnsi="Arial"/>
      <w:b/>
      <w:color w:val="7F7F7F" w:themeColor="text1" w:themeTint="80"/>
      <w:sz w:val="28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A71B3"/>
    <w:rPr>
      <w:rFonts w:ascii="Arial" w:eastAsia="Times New Roman" w:hAnsi="Arial" w:cs="Times New Roman"/>
      <w:b/>
      <w:color w:val="7F7F7F" w:themeColor="text1" w:themeTint="80"/>
      <w:sz w:val="28"/>
      <w:szCs w:val="24"/>
    </w:rPr>
  </w:style>
  <w:style w:type="paragraph" w:styleId="a8">
    <w:name w:val="footer"/>
    <w:basedOn w:val="a"/>
    <w:link w:val="a9"/>
    <w:uiPriority w:val="99"/>
    <w:rsid w:val="00FD60FD"/>
    <w:pPr>
      <w:jc w:val="right"/>
    </w:pPr>
    <w:rPr>
      <w:rFonts w:ascii="Arial" w:hAnsi="Arial"/>
      <w:b/>
      <w:caps/>
      <w:color w:val="1F497D" w:themeColor="text2"/>
    </w:rPr>
  </w:style>
  <w:style w:type="character" w:customStyle="1" w:styleId="a9">
    <w:name w:val="Нижний колонтитул Знак"/>
    <w:basedOn w:val="a0"/>
    <w:link w:val="a8"/>
    <w:uiPriority w:val="99"/>
    <w:rsid w:val="00FD60FD"/>
    <w:rPr>
      <w:rFonts w:ascii="Arial" w:hAnsi="Arial"/>
      <w:b/>
      <w:caps/>
      <w:color w:val="1F497D" w:themeColor="text2"/>
    </w:rPr>
  </w:style>
  <w:style w:type="paragraph" w:customStyle="1" w:styleId="aa">
    <w:name w:val="Дата титульной страницы"/>
    <w:basedOn w:val="a"/>
    <w:next w:val="a"/>
    <w:uiPriority w:val="1"/>
    <w:semiHidden/>
    <w:qFormat/>
    <w:rsid w:val="00A37FA5"/>
    <w:pPr>
      <w:tabs>
        <w:tab w:val="left" w:pos="1483"/>
        <w:tab w:val="left" w:pos="1950"/>
        <w:tab w:val="left" w:pos="3397"/>
        <w:tab w:val="left" w:pos="3864"/>
      </w:tabs>
      <w:spacing w:before="240"/>
      <w:jc w:val="center"/>
    </w:pPr>
    <w:rPr>
      <w:rFonts w:ascii="Arial"/>
      <w:b/>
      <w:color w:val="1F497D" w:themeColor="text2"/>
      <w:spacing w:val="-3"/>
      <w:sz w:val="28"/>
    </w:rPr>
  </w:style>
  <w:style w:type="paragraph" w:styleId="ab">
    <w:name w:val="Title"/>
    <w:basedOn w:val="a"/>
    <w:next w:val="a"/>
    <w:link w:val="ac"/>
    <w:uiPriority w:val="9"/>
    <w:qFormat/>
    <w:rsid w:val="00913714"/>
    <w:pPr>
      <w:jc w:val="center"/>
    </w:pPr>
    <w:rPr>
      <w:b/>
      <w:caps/>
      <w:color w:val="1F497D" w:themeColor="text2"/>
      <w:sz w:val="175"/>
    </w:rPr>
  </w:style>
  <w:style w:type="character" w:customStyle="1" w:styleId="ac">
    <w:name w:val="Название Знак"/>
    <w:basedOn w:val="a0"/>
    <w:link w:val="ab"/>
    <w:uiPriority w:val="9"/>
    <w:rsid w:val="00913714"/>
    <w:rPr>
      <w:b/>
      <w:caps/>
      <w:color w:val="1F497D" w:themeColor="text2"/>
      <w:sz w:val="175"/>
    </w:rPr>
  </w:style>
  <w:style w:type="paragraph" w:styleId="ad">
    <w:name w:val="Subtitle"/>
    <w:basedOn w:val="a"/>
    <w:next w:val="a"/>
    <w:link w:val="ae"/>
    <w:uiPriority w:val="10"/>
    <w:qFormat/>
    <w:rsid w:val="00913714"/>
    <w:pPr>
      <w:jc w:val="center"/>
    </w:pPr>
    <w:rPr>
      <w:b/>
      <w:caps/>
      <w:sz w:val="40"/>
    </w:rPr>
  </w:style>
  <w:style w:type="character" w:customStyle="1" w:styleId="ae">
    <w:name w:val="Подзаголовок Знак"/>
    <w:basedOn w:val="a0"/>
    <w:link w:val="ad"/>
    <w:uiPriority w:val="10"/>
    <w:rsid w:val="00913714"/>
    <w:rPr>
      <w:b/>
      <w:caps/>
      <w:sz w:val="40"/>
    </w:rPr>
  </w:style>
  <w:style w:type="table" w:styleId="af">
    <w:name w:val="Table Grid"/>
    <w:basedOn w:val="a1"/>
    <w:uiPriority w:val="39"/>
    <w:rsid w:val="00D90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Подпись рисунка"/>
    <w:basedOn w:val="a"/>
    <w:next w:val="a"/>
    <w:uiPriority w:val="12"/>
    <w:qFormat/>
    <w:rsid w:val="005F7E8C"/>
    <w:pPr>
      <w:spacing w:before="120" w:after="200"/>
    </w:pPr>
    <w:rPr>
      <w:rFonts w:ascii="Arial"/>
      <w:b/>
      <w:sz w:val="20"/>
    </w:rPr>
  </w:style>
  <w:style w:type="paragraph" w:customStyle="1" w:styleId="af1">
    <w:name w:val="Имя автора"/>
    <w:basedOn w:val="a"/>
    <w:next w:val="a"/>
    <w:uiPriority w:val="12"/>
    <w:qFormat/>
    <w:rsid w:val="00724F53"/>
    <w:pPr>
      <w:pBdr>
        <w:bottom w:val="single" w:sz="8" w:space="6" w:color="808080" w:themeColor="background1" w:themeShade="80"/>
      </w:pBdr>
      <w:spacing w:after="240"/>
    </w:pPr>
    <w:rPr>
      <w:b/>
      <w:caps/>
    </w:rPr>
  </w:style>
  <w:style w:type="character" w:customStyle="1" w:styleId="af2">
    <w:name w:val="Подпись рисунка (другая)"/>
    <w:basedOn w:val="a0"/>
    <w:uiPriority w:val="2"/>
    <w:semiHidden/>
    <w:qFormat/>
    <w:rsid w:val="00381DB7"/>
    <w:rPr>
      <w:rFonts w:ascii="Times New Roman" w:hAnsi="Times New Roman"/>
      <w:b w:val="0"/>
      <w:i w:val="0"/>
      <w:color w:val="000000" w:themeColor="text1"/>
      <w:sz w:val="24"/>
    </w:rPr>
  </w:style>
  <w:style w:type="paragraph" w:customStyle="1" w:styleId="af3">
    <w:name w:val="Заголовок выпуска"/>
    <w:basedOn w:val="a"/>
    <w:next w:val="a"/>
    <w:uiPriority w:val="1"/>
    <w:semiHidden/>
    <w:unhideWhenUsed/>
    <w:qFormat/>
    <w:rsid w:val="005343CD"/>
    <w:pPr>
      <w:pBdr>
        <w:top w:val="single" w:sz="24" w:space="6" w:color="808080" w:themeColor="background1" w:themeShade="80"/>
      </w:pBdr>
      <w:spacing w:before="360" w:after="240"/>
    </w:pPr>
    <w:rPr>
      <w:i/>
      <w:color w:val="1F497D" w:themeColor="text2"/>
      <w:sz w:val="52"/>
    </w:rPr>
  </w:style>
  <w:style w:type="paragraph" w:customStyle="1" w:styleId="af4">
    <w:name w:val="Подзаголовок выпуска"/>
    <w:basedOn w:val="a"/>
    <w:next w:val="a"/>
    <w:uiPriority w:val="13"/>
    <w:qFormat/>
    <w:rsid w:val="00155C0B"/>
    <w:rPr>
      <w:rFonts w:eastAsia="Rockwell" w:cs="Rockwell"/>
      <w:b/>
      <w:bCs/>
      <w:caps/>
      <w:color w:val="1F497D" w:themeColor="text2"/>
      <w:sz w:val="40"/>
      <w:szCs w:val="44"/>
    </w:rPr>
  </w:style>
  <w:style w:type="character" w:styleId="af5">
    <w:name w:val="page number"/>
    <w:basedOn w:val="a0"/>
    <w:uiPriority w:val="99"/>
    <w:semiHidden/>
    <w:unhideWhenUsed/>
    <w:rsid w:val="00E339B9"/>
  </w:style>
  <w:style w:type="paragraph" w:customStyle="1" w:styleId="af6">
    <w:name w:val="Ключевое слово"/>
    <w:basedOn w:val="a"/>
    <w:next w:val="a"/>
    <w:uiPriority w:val="14"/>
    <w:qFormat/>
    <w:rsid w:val="00913714"/>
    <w:pPr>
      <w:spacing w:after="120"/>
    </w:pPr>
    <w:rPr>
      <w:b/>
      <w:caps/>
      <w:color w:val="1F497D" w:themeColor="text2"/>
      <w:sz w:val="28"/>
    </w:rPr>
  </w:style>
  <w:style w:type="character" w:customStyle="1" w:styleId="50">
    <w:name w:val="Заголовок 5 Знак"/>
    <w:basedOn w:val="a0"/>
    <w:link w:val="5"/>
    <w:uiPriority w:val="9"/>
    <w:rsid w:val="002C5E34"/>
    <w:rPr>
      <w:b/>
      <w:sz w:val="70"/>
    </w:rPr>
  </w:style>
  <w:style w:type="paragraph" w:customStyle="1" w:styleId="30">
    <w:name w:val="Заголовок 3 (другой)"/>
    <w:basedOn w:val="a"/>
    <w:next w:val="a"/>
    <w:uiPriority w:val="9"/>
    <w:qFormat/>
    <w:rsid w:val="00AB13A5"/>
    <w:pPr>
      <w:pBdr>
        <w:bottom w:val="single" w:sz="12" w:space="6" w:color="808080" w:themeColor="background1" w:themeShade="80"/>
      </w:pBdr>
    </w:pPr>
    <w:rPr>
      <w:i/>
      <w:color w:val="7F7F7F" w:themeColor="text1" w:themeTint="80"/>
      <w:sz w:val="52"/>
    </w:rPr>
  </w:style>
  <w:style w:type="character" w:styleId="af7">
    <w:name w:val="Placeholder Text"/>
    <w:basedOn w:val="a0"/>
    <w:uiPriority w:val="99"/>
    <w:semiHidden/>
    <w:rsid w:val="00B70471"/>
    <w:rPr>
      <w:color w:val="808080"/>
    </w:rPr>
  </w:style>
  <w:style w:type="paragraph" w:styleId="af8">
    <w:name w:val="Date"/>
    <w:basedOn w:val="a"/>
    <w:next w:val="a"/>
    <w:link w:val="af9"/>
    <w:uiPriority w:val="11"/>
    <w:qFormat/>
    <w:rsid w:val="00FD60FD"/>
    <w:pPr>
      <w:jc w:val="center"/>
    </w:pPr>
    <w:rPr>
      <w:rFonts w:ascii="Arial" w:hAnsi="Arial"/>
      <w:b/>
      <w:caps/>
      <w:color w:val="1F497D" w:themeColor="text2"/>
      <w:sz w:val="28"/>
    </w:rPr>
  </w:style>
  <w:style w:type="character" w:customStyle="1" w:styleId="af9">
    <w:name w:val="Дата Знак"/>
    <w:basedOn w:val="a0"/>
    <w:link w:val="af8"/>
    <w:uiPriority w:val="11"/>
    <w:rsid w:val="00FD60FD"/>
    <w:rPr>
      <w:rFonts w:ascii="Arial" w:hAnsi="Arial"/>
      <w:b/>
      <w:caps/>
      <w:color w:val="1F497D" w:themeColor="text2"/>
      <w:sz w:val="28"/>
    </w:rPr>
  </w:style>
  <w:style w:type="paragraph" w:customStyle="1" w:styleId="afa">
    <w:name w:val="Верхний колонтитул выпуска"/>
    <w:basedOn w:val="a"/>
    <w:next w:val="a"/>
    <w:link w:val="afb"/>
    <w:uiPriority w:val="13"/>
    <w:qFormat/>
    <w:rsid w:val="00E5732F"/>
    <w:rPr>
      <w:i/>
      <w:caps/>
      <w:color w:val="1F497D" w:themeColor="text2"/>
      <w:sz w:val="52"/>
    </w:rPr>
  </w:style>
  <w:style w:type="paragraph" w:customStyle="1" w:styleId="20">
    <w:name w:val="Дата 2"/>
    <w:basedOn w:val="a"/>
    <w:next w:val="a"/>
    <w:link w:val="21"/>
    <w:uiPriority w:val="11"/>
    <w:qFormat/>
    <w:rsid w:val="009C1CD2"/>
    <w:rPr>
      <w:rFonts w:ascii="Arial" w:hAnsi="Arial"/>
      <w:b/>
      <w:caps/>
      <w:color w:val="7F7F7F" w:themeColor="text1" w:themeTint="80"/>
      <w:sz w:val="28"/>
    </w:rPr>
  </w:style>
  <w:style w:type="character" w:customStyle="1" w:styleId="afb">
    <w:name w:val="Верхний колонтитул выпуска (знак)"/>
    <w:basedOn w:val="a0"/>
    <w:link w:val="afa"/>
    <w:uiPriority w:val="13"/>
    <w:rsid w:val="002C5E34"/>
    <w:rPr>
      <w:i/>
      <w:caps/>
      <w:color w:val="1F497D" w:themeColor="text2"/>
      <w:sz w:val="52"/>
    </w:rPr>
  </w:style>
  <w:style w:type="paragraph" w:customStyle="1" w:styleId="210">
    <w:name w:val="Заголовок 21"/>
    <w:basedOn w:val="a"/>
    <w:next w:val="a"/>
    <w:link w:val="22"/>
    <w:uiPriority w:val="9"/>
    <w:qFormat/>
    <w:rsid w:val="00913714"/>
    <w:pPr>
      <w:jc w:val="center"/>
    </w:pPr>
    <w:rPr>
      <w:b/>
      <w:caps/>
      <w:color w:val="FFFFFF" w:themeColor="background1"/>
      <w:sz w:val="64"/>
    </w:rPr>
  </w:style>
  <w:style w:type="character" w:customStyle="1" w:styleId="21">
    <w:name w:val="Дата 2 (знак)"/>
    <w:basedOn w:val="a0"/>
    <w:link w:val="20"/>
    <w:uiPriority w:val="11"/>
    <w:rsid w:val="002C5E34"/>
    <w:rPr>
      <w:rFonts w:ascii="Arial" w:hAnsi="Arial"/>
      <w:b/>
      <w:caps/>
      <w:color w:val="7F7F7F" w:themeColor="text1" w:themeTint="80"/>
      <w:sz w:val="28"/>
    </w:rPr>
  </w:style>
  <w:style w:type="character" w:customStyle="1" w:styleId="60">
    <w:name w:val="Заголовок 6 Знак"/>
    <w:basedOn w:val="a0"/>
    <w:link w:val="6"/>
    <w:uiPriority w:val="9"/>
    <w:rsid w:val="00913714"/>
    <w:rPr>
      <w:rFonts w:eastAsiaTheme="majorEastAsia" w:cstheme="majorBidi"/>
      <w:b/>
      <w:caps/>
      <w:color w:val="FFFFFF" w:themeColor="background1"/>
      <w:sz w:val="44"/>
    </w:rPr>
  </w:style>
  <w:style w:type="character" w:customStyle="1" w:styleId="22">
    <w:name w:val="Заголовок 2 (знак)"/>
    <w:basedOn w:val="a0"/>
    <w:link w:val="210"/>
    <w:uiPriority w:val="9"/>
    <w:rsid w:val="00913714"/>
    <w:rPr>
      <w:b/>
      <w:caps/>
      <w:color w:val="FFFFFF" w:themeColor="background1"/>
      <w:sz w:val="64"/>
    </w:rPr>
  </w:style>
  <w:style w:type="character" w:customStyle="1" w:styleId="70">
    <w:name w:val="Заголовок 7 Знак"/>
    <w:basedOn w:val="a0"/>
    <w:link w:val="7"/>
    <w:uiPriority w:val="9"/>
    <w:rsid w:val="00CB38DF"/>
    <w:rPr>
      <w:rFonts w:eastAsiaTheme="majorEastAsia" w:cstheme="majorBidi"/>
      <w:iCs/>
      <w:color w:val="000000" w:themeColor="text1"/>
      <w:sz w:val="52"/>
    </w:rPr>
  </w:style>
  <w:style w:type="character" w:styleId="afc">
    <w:name w:val="Hyperlink"/>
    <w:basedOn w:val="a0"/>
    <w:uiPriority w:val="99"/>
    <w:unhideWhenUsed/>
    <w:rsid w:val="00BE3A61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2F51E1"/>
    <w:rPr>
      <w:b/>
      <w:i/>
      <w:color w:val="1F497D" w:themeColor="text2"/>
      <w:sz w:val="44"/>
    </w:rPr>
  </w:style>
  <w:style w:type="paragraph" w:styleId="afd">
    <w:name w:val="Balloon Text"/>
    <w:basedOn w:val="a"/>
    <w:link w:val="afe"/>
    <w:uiPriority w:val="99"/>
    <w:semiHidden/>
    <w:unhideWhenUsed/>
    <w:rsid w:val="006529DD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6529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KING\AppData\Roaming\Microsoft\&#1064;&#1072;&#1073;&#1083;&#1086;&#1085;&#1099;\&#1058;&#1088;&#1072;&#1076;&#1080;&#1094;&#1080;&#1086;&#1085;&#1085;&#1072;&#1103;%20&#1075;&#1072;&#1079;&#1077;&#1090;&#107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B58436D1524D168DEC5ECBD64C6B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0D64D7-8859-4C70-81EF-1E2026E131AA}"/>
      </w:docPartPr>
      <w:docPartBody>
        <w:p w:rsidR="00DF50BF" w:rsidRDefault="00EA33AC">
          <w:pPr>
            <w:pStyle w:val="B4B58436D1524D168DEC5ECBD64C6B4D"/>
          </w:pPr>
          <w:r w:rsidRPr="00913714">
            <w:rPr>
              <w:lang w:bidi="ru-RU"/>
            </w:rPr>
            <w:t>Заголовок, относящийся к рисунку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76593"/>
    <w:rsid w:val="00076593"/>
    <w:rsid w:val="00DF50BF"/>
    <w:rsid w:val="00EA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2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1D2CB94070B4BD29788D16CA0CBB180">
    <w:name w:val="B1D2CB94070B4BD29788D16CA0CBB180"/>
    <w:rsid w:val="00DF50BF"/>
  </w:style>
  <w:style w:type="paragraph" w:customStyle="1" w:styleId="E753FDF3EB9D4A629854381DEBB19094">
    <w:name w:val="E753FDF3EB9D4A629854381DEBB19094"/>
    <w:rsid w:val="00DF50BF"/>
  </w:style>
  <w:style w:type="paragraph" w:customStyle="1" w:styleId="9C6BA68A761A4D0DBE08FE9539DCE165">
    <w:name w:val="9C6BA68A761A4D0DBE08FE9539DCE165"/>
    <w:rsid w:val="00DF50BF"/>
  </w:style>
  <w:style w:type="paragraph" w:customStyle="1" w:styleId="B4B58436D1524D168DEC5ECBD64C6B4D">
    <w:name w:val="B4B58436D1524D168DEC5ECBD64C6B4D"/>
    <w:rsid w:val="00DF50BF"/>
  </w:style>
  <w:style w:type="paragraph" w:customStyle="1" w:styleId="8E05526E3B604365B3A38C1BCE76FFAB">
    <w:name w:val="8E05526E3B604365B3A38C1BCE76FFAB"/>
    <w:rsid w:val="00DF50BF"/>
  </w:style>
  <w:style w:type="paragraph" w:customStyle="1" w:styleId="5ED98320DBE14691997AB9EEED3841A3">
    <w:name w:val="5ED98320DBE14691997AB9EEED3841A3"/>
    <w:rsid w:val="00DF50BF"/>
  </w:style>
  <w:style w:type="paragraph" w:customStyle="1" w:styleId="2548810D92754B1D93629D0D8F1865A9">
    <w:name w:val="2548810D92754B1D93629D0D8F1865A9"/>
    <w:rsid w:val="00DF50BF"/>
  </w:style>
  <w:style w:type="paragraph" w:customStyle="1" w:styleId="B2EC644E55F84912AD5EAC7D517FC447">
    <w:name w:val="B2EC644E55F84912AD5EAC7D517FC447"/>
    <w:rsid w:val="00DF50BF"/>
  </w:style>
  <w:style w:type="paragraph" w:customStyle="1" w:styleId="365A2E97759D4A259D9601922CF1ABF2">
    <w:name w:val="365A2E97759D4A259D9601922CF1ABF2"/>
    <w:rsid w:val="00DF50BF"/>
  </w:style>
  <w:style w:type="paragraph" w:customStyle="1" w:styleId="18E6583E700D4593B1A68CC99564F7E1">
    <w:name w:val="18E6583E700D4593B1A68CC99564F7E1"/>
    <w:rsid w:val="00DF50BF"/>
  </w:style>
  <w:style w:type="paragraph" w:customStyle="1" w:styleId="2B0C34981177450BBFB8E8199A9143A1">
    <w:name w:val="2B0C34981177450BBFB8E8199A9143A1"/>
    <w:rsid w:val="00DF50BF"/>
  </w:style>
  <w:style w:type="paragraph" w:customStyle="1" w:styleId="14E794FC434C45D7BA5097374283CA28">
    <w:name w:val="14E794FC434C45D7BA5097374283CA28"/>
    <w:rsid w:val="00DF50BF"/>
  </w:style>
  <w:style w:type="paragraph" w:customStyle="1" w:styleId="0125E1B6ADB84BF6B90685B10E1D3EF7">
    <w:name w:val="0125E1B6ADB84BF6B90685B10E1D3EF7"/>
    <w:rsid w:val="00DF50BF"/>
  </w:style>
  <w:style w:type="paragraph" w:customStyle="1" w:styleId="CB5656E6D8D14393ABEA5CD699B86A6E">
    <w:name w:val="CB5656E6D8D14393ABEA5CD699B86A6E"/>
    <w:rsid w:val="00DF50BF"/>
  </w:style>
  <w:style w:type="paragraph" w:customStyle="1" w:styleId="10C357117AD444F697DF24AA006DC3CC">
    <w:name w:val="10C357117AD444F697DF24AA006DC3CC"/>
    <w:rsid w:val="00DF50BF"/>
  </w:style>
  <w:style w:type="paragraph" w:customStyle="1" w:styleId="FE12A563319E40A8828D8ED66DB88402">
    <w:name w:val="FE12A563319E40A8828D8ED66DB88402"/>
    <w:rsid w:val="00DF50BF"/>
  </w:style>
  <w:style w:type="paragraph" w:customStyle="1" w:styleId="6406507D65AF4B6D9913780A2A058019">
    <w:name w:val="6406507D65AF4B6D9913780A2A058019"/>
    <w:rsid w:val="00DF50BF"/>
  </w:style>
  <w:style w:type="paragraph" w:customStyle="1" w:styleId="44237BD5A1F14685ACE285CB05A97DF4">
    <w:name w:val="44237BD5A1F14685ACE285CB05A97DF4"/>
    <w:rsid w:val="00DF50BF"/>
  </w:style>
  <w:style w:type="paragraph" w:customStyle="1" w:styleId="4022AD63E1C547988AB6E4D4B6BEB091">
    <w:name w:val="4022AD63E1C547988AB6E4D4B6BEB091"/>
    <w:rsid w:val="00DF50BF"/>
  </w:style>
  <w:style w:type="paragraph" w:customStyle="1" w:styleId="70EF9013861C4794BC012AFD2E5177C3">
    <w:name w:val="70EF9013861C4794BC012AFD2E5177C3"/>
    <w:rsid w:val="00DF50BF"/>
  </w:style>
  <w:style w:type="paragraph" w:customStyle="1" w:styleId="EC7C5DB8E0A8412694C62B3EAC432B3A">
    <w:name w:val="EC7C5DB8E0A8412694C62B3EAC432B3A"/>
    <w:rsid w:val="00DF50BF"/>
  </w:style>
  <w:style w:type="paragraph" w:customStyle="1" w:styleId="B2628299955B42AF93CD9EC60D0388BC">
    <w:name w:val="B2628299955B42AF93CD9EC60D0388BC"/>
    <w:rsid w:val="00DF50BF"/>
  </w:style>
  <w:style w:type="paragraph" w:customStyle="1" w:styleId="F30F7395120440C6B2FB8DC49C9DCC1D">
    <w:name w:val="F30F7395120440C6B2FB8DC49C9DCC1D"/>
    <w:rsid w:val="00DF50BF"/>
  </w:style>
  <w:style w:type="paragraph" w:customStyle="1" w:styleId="DC7067B936D94E039AEC16F5B50D0051">
    <w:name w:val="DC7067B936D94E039AEC16F5B50D0051"/>
    <w:rsid w:val="00DF50BF"/>
  </w:style>
  <w:style w:type="paragraph" w:customStyle="1" w:styleId="CE69931BA67F4F14A0F7EA8CC14F0085">
    <w:name w:val="CE69931BA67F4F14A0F7EA8CC14F0085"/>
    <w:rsid w:val="00DF50BF"/>
  </w:style>
  <w:style w:type="paragraph" w:customStyle="1" w:styleId="6FECA21C330B4836B99DA27001CF09E2">
    <w:name w:val="6FECA21C330B4836B99DA27001CF09E2"/>
    <w:rsid w:val="00DF50BF"/>
  </w:style>
  <w:style w:type="paragraph" w:customStyle="1" w:styleId="2A55D4D457514FC5980CC19A7307E1AA">
    <w:name w:val="2A55D4D457514FC5980CC19A7307E1AA"/>
    <w:rsid w:val="00DF50BF"/>
  </w:style>
  <w:style w:type="paragraph" w:customStyle="1" w:styleId="7B9398B7084C462BAE5A0A2351BF57C4">
    <w:name w:val="7B9398B7084C462BAE5A0A2351BF57C4"/>
    <w:rsid w:val="00DF50BF"/>
  </w:style>
  <w:style w:type="paragraph" w:customStyle="1" w:styleId="10C0AD4CF2E349BB9CF6441098A47B2E">
    <w:name w:val="10C0AD4CF2E349BB9CF6441098A47B2E"/>
    <w:rsid w:val="00DF50BF"/>
  </w:style>
  <w:style w:type="paragraph" w:customStyle="1" w:styleId="5B1FF6030BCF4B7E9CA1FE3DF0D4AFA9">
    <w:name w:val="5B1FF6030BCF4B7E9CA1FE3DF0D4AFA9"/>
    <w:rsid w:val="00DF50BF"/>
  </w:style>
  <w:style w:type="paragraph" w:customStyle="1" w:styleId="552FFC6188464C22990807B8BE747613">
    <w:name w:val="552FFC6188464C22990807B8BE747613"/>
    <w:rsid w:val="00DF50BF"/>
  </w:style>
  <w:style w:type="paragraph" w:customStyle="1" w:styleId="E78090409F744376A8D1F29C24D468D3">
    <w:name w:val="E78090409F744376A8D1F29C24D468D3"/>
    <w:rsid w:val="00DF50BF"/>
  </w:style>
  <w:style w:type="paragraph" w:customStyle="1" w:styleId="78B0B6576FF24C968E44F198ABA8EC02">
    <w:name w:val="78B0B6576FF24C968E44F198ABA8EC02"/>
    <w:rsid w:val="00DF50BF"/>
  </w:style>
  <w:style w:type="paragraph" w:customStyle="1" w:styleId="470AC9D02D244C94BB5D0E8C5634A343">
    <w:name w:val="470AC9D02D244C94BB5D0E8C5634A343"/>
    <w:rsid w:val="00DF50BF"/>
  </w:style>
  <w:style w:type="paragraph" w:customStyle="1" w:styleId="CBB9AEE118104190882C9E7E408BF90A">
    <w:name w:val="CBB9AEE118104190882C9E7E408BF90A"/>
    <w:rsid w:val="00DF50BF"/>
  </w:style>
  <w:style w:type="paragraph" w:styleId="a3">
    <w:name w:val="Body Text"/>
    <w:basedOn w:val="a"/>
    <w:link w:val="a4"/>
    <w:uiPriority w:val="2"/>
    <w:semiHidden/>
    <w:qFormat/>
    <w:rsid w:val="00DF50BF"/>
    <w:pPr>
      <w:widowControl w:val="0"/>
      <w:autoSpaceDE w:val="0"/>
      <w:autoSpaceDN w:val="0"/>
      <w:spacing w:after="0" w:line="240" w:lineRule="auto"/>
    </w:pPr>
    <w:rPr>
      <w:rFonts w:eastAsiaTheme="minorHAnsi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2"/>
    <w:semiHidden/>
    <w:rsid w:val="00DF50BF"/>
    <w:rPr>
      <w:rFonts w:eastAsiaTheme="minorHAnsi"/>
      <w:szCs w:val="24"/>
      <w:lang w:eastAsia="en-US"/>
    </w:rPr>
  </w:style>
  <w:style w:type="paragraph" w:customStyle="1" w:styleId="3823E506C2DF4DD18E01E159CD91530F">
    <w:name w:val="3823E506C2DF4DD18E01E159CD91530F"/>
    <w:rsid w:val="00DF50BF"/>
  </w:style>
  <w:style w:type="paragraph" w:customStyle="1" w:styleId="AA8608D15CCA42719C3D7CAD3C017307">
    <w:name w:val="AA8608D15CCA42719C3D7CAD3C017307"/>
    <w:rsid w:val="00DF50BF"/>
  </w:style>
  <w:style w:type="paragraph" w:customStyle="1" w:styleId="F65B7326CA914968B300001F52509F38">
    <w:name w:val="F65B7326CA914968B300001F52509F38"/>
    <w:rsid w:val="00DF50BF"/>
  </w:style>
  <w:style w:type="paragraph" w:customStyle="1" w:styleId="FAC020A57E414D6C9D1964D9DDB89D11">
    <w:name w:val="FAC020A57E414D6C9D1964D9DDB89D11"/>
    <w:rsid w:val="00DF50BF"/>
  </w:style>
  <w:style w:type="paragraph" w:customStyle="1" w:styleId="4FAC5215A7764081AADC45CF5C7DD5A1">
    <w:name w:val="4FAC5215A7764081AADC45CF5C7DD5A1"/>
    <w:rsid w:val="00DF50BF"/>
  </w:style>
  <w:style w:type="paragraph" w:customStyle="1" w:styleId="30D6261A1EEE455A87FAE66785BF64D8">
    <w:name w:val="30D6261A1EEE455A87FAE66785BF64D8"/>
    <w:rsid w:val="00DF50BF"/>
  </w:style>
  <w:style w:type="paragraph" w:customStyle="1" w:styleId="12EAC4D1AC7842A2A467AD639E8C9FDD">
    <w:name w:val="12EAC4D1AC7842A2A467AD639E8C9FDD"/>
    <w:rsid w:val="00DF50BF"/>
  </w:style>
  <w:style w:type="paragraph" w:customStyle="1" w:styleId="7AB2738F6DA049B4B1EFA8D7AE76F9F0">
    <w:name w:val="7AB2738F6DA049B4B1EFA8D7AE76F9F0"/>
    <w:rsid w:val="00DF50BF"/>
  </w:style>
  <w:style w:type="paragraph" w:customStyle="1" w:styleId="77B30A53B86346B8AD607B6F9B7CB2F6">
    <w:name w:val="77B30A53B86346B8AD607B6F9B7CB2F6"/>
    <w:rsid w:val="00DF50BF"/>
  </w:style>
  <w:style w:type="paragraph" w:customStyle="1" w:styleId="74DEF5AB7E1F4694A46900FA737048F9">
    <w:name w:val="74DEF5AB7E1F4694A46900FA737048F9"/>
    <w:rsid w:val="00DF50BF"/>
  </w:style>
  <w:style w:type="paragraph" w:customStyle="1" w:styleId="33DEA2E409DC4EFB9241D0C358FDE0E8">
    <w:name w:val="33DEA2E409DC4EFB9241D0C358FDE0E8"/>
    <w:rsid w:val="00DF50BF"/>
  </w:style>
  <w:style w:type="paragraph" w:customStyle="1" w:styleId="26960C3BF41741A3AC2031C08FF192DA">
    <w:name w:val="26960C3BF41741A3AC2031C08FF192DA"/>
    <w:rsid w:val="00DF50BF"/>
  </w:style>
  <w:style w:type="paragraph" w:customStyle="1" w:styleId="E66B381B8638453F9029778C3EF98E0D">
    <w:name w:val="E66B381B8638453F9029778C3EF98E0D"/>
    <w:rsid w:val="00DF50BF"/>
  </w:style>
  <w:style w:type="paragraph" w:customStyle="1" w:styleId="090BBBF65618441DB37C3461A79E977D">
    <w:name w:val="090BBBF65618441DB37C3461A79E977D"/>
    <w:rsid w:val="00DF50BF"/>
  </w:style>
  <w:style w:type="paragraph" w:customStyle="1" w:styleId="405C72B0480F491DAF2D014A1B1F345F">
    <w:name w:val="405C72B0480F491DAF2D014A1B1F345F"/>
    <w:rsid w:val="00DF50BF"/>
  </w:style>
  <w:style w:type="paragraph" w:customStyle="1" w:styleId="1178B7E917A74EF7827DA1B4D311E765">
    <w:name w:val="1178B7E917A74EF7827DA1B4D311E765"/>
    <w:rsid w:val="00DF50BF"/>
  </w:style>
  <w:style w:type="paragraph" w:customStyle="1" w:styleId="4D257F3326054CF0B948DA715DB8441C">
    <w:name w:val="4D257F3326054CF0B948DA715DB8441C"/>
    <w:rsid w:val="00DF50BF"/>
  </w:style>
  <w:style w:type="paragraph" w:customStyle="1" w:styleId="B716CD2296D64CB3AC6693E4956F64C1">
    <w:name w:val="B716CD2296D64CB3AC6693E4956F64C1"/>
    <w:rsid w:val="00DF50BF"/>
  </w:style>
  <w:style w:type="paragraph" w:customStyle="1" w:styleId="2790DDAA8D0944928BE549567CBE230A">
    <w:name w:val="2790DDAA8D0944928BE549567CBE230A"/>
    <w:rsid w:val="00DF50BF"/>
  </w:style>
  <w:style w:type="paragraph" w:customStyle="1" w:styleId="AE76D592A6F24D0C84C8F3C42CA5E6E9">
    <w:name w:val="AE76D592A6F24D0C84C8F3C42CA5E6E9"/>
    <w:rsid w:val="0007659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41">
      <a:majorFont>
        <a:latin typeface="Rockwel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дата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41FE6A-9808-45FE-AF70-47382E7DC4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57C0D-354D-4586-A736-D4DCCBD1A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1A3C4-DFA2-476E-BE35-606B2D83FE5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45004B19-8013-4AB6-B363-F9E33642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Традиционная газета</Template>
  <TotalTime>0</TotalTime>
  <Pages>2</Pages>
  <Words>1082</Words>
  <Characters>6169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Газета</vt:lpstr>
      <vt:lpstr>Newspaper</vt:lpstr>
    </vt:vector>
  </TitlesOfParts>
  <Company/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/>
  <cp:lastModifiedBy/>
  <cp:revision>1</cp:revision>
  <dcterms:created xsi:type="dcterms:W3CDTF">2020-07-09T16:08:00Z</dcterms:created>
  <dcterms:modified xsi:type="dcterms:W3CDTF">2020-07-10T06:54:00Z</dcterms:modified>
  <cp:category>день</cp:category>
  <cp:contentStatus>номер выпуска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